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9DC56" w14:textId="33CECA05" w:rsidR="004D5EC5" w:rsidRDefault="004D5EC5" w:rsidP="004D5EC5">
      <w:pPr>
        <w:spacing w:after="0" w:line="264" w:lineRule="exact"/>
        <w:jc w:val="both"/>
        <w:rPr>
          <w:rFonts w:ascii="Times New Roman" w:hAnsi="Times New Roman"/>
          <w:b/>
          <w:color w:val="000000"/>
          <w:sz w:val="28"/>
          <w:szCs w:val="28"/>
          <w:lang w:val="ru-RU"/>
        </w:rPr>
      </w:pPr>
      <w:r>
        <w:rPr>
          <w:noProof/>
        </w:rPr>
        <w:drawing>
          <wp:anchor distT="0" distB="0" distL="114300" distR="114300" simplePos="0" relativeHeight="251658752" behindDoc="0" locked="0" layoutInCell="1" allowOverlap="1" wp14:anchorId="0BC94E47" wp14:editId="75965BF9">
            <wp:simplePos x="0" y="0"/>
            <wp:positionH relativeFrom="column">
              <wp:posOffset>-327025</wp:posOffset>
            </wp:positionH>
            <wp:positionV relativeFrom="paragraph">
              <wp:posOffset>-650875</wp:posOffset>
            </wp:positionV>
            <wp:extent cx="6541135" cy="8898255"/>
            <wp:effectExtent l="209550" t="152400" r="183515" b="131445"/>
            <wp:wrapSquare wrapText="bothSides"/>
            <wp:docPr id="16741715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3244" r="3018" b="893"/>
                    <a:stretch/>
                  </pic:blipFill>
                  <pic:spPr bwMode="auto">
                    <a:xfrm rot="21443019">
                      <a:off x="0" y="0"/>
                      <a:ext cx="6541135" cy="8898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A28329" w14:textId="16B4DEA9" w:rsidR="004D5EC5" w:rsidRDefault="004D5EC5">
      <w:pPr>
        <w:spacing w:after="0" w:line="264" w:lineRule="exact"/>
        <w:ind w:left="120"/>
        <w:jc w:val="both"/>
        <w:rPr>
          <w:rFonts w:ascii="Times New Roman" w:hAnsi="Times New Roman"/>
          <w:b/>
          <w:color w:val="000000"/>
          <w:sz w:val="28"/>
          <w:szCs w:val="28"/>
          <w:lang w:val="ru-RU"/>
        </w:rPr>
      </w:pPr>
    </w:p>
    <w:p w14:paraId="2A3BB42E" w14:textId="77777777" w:rsidR="004D5EC5" w:rsidRDefault="004D5EC5">
      <w:pPr>
        <w:spacing w:after="0" w:line="264" w:lineRule="exact"/>
        <w:ind w:left="120"/>
        <w:jc w:val="both"/>
        <w:rPr>
          <w:rFonts w:ascii="Times New Roman" w:hAnsi="Times New Roman"/>
          <w:b/>
          <w:color w:val="000000"/>
          <w:sz w:val="28"/>
          <w:szCs w:val="28"/>
          <w:lang w:val="ru-RU"/>
        </w:rPr>
      </w:pPr>
    </w:p>
    <w:p w14:paraId="35BF7F54" w14:textId="4F8E8972" w:rsidR="00AF0FC4" w:rsidRPr="00581E4F" w:rsidRDefault="00000000">
      <w:pPr>
        <w:spacing w:after="0" w:line="264" w:lineRule="exact"/>
        <w:ind w:left="120"/>
        <w:jc w:val="both"/>
        <w:rPr>
          <w:sz w:val="28"/>
          <w:szCs w:val="28"/>
          <w:lang w:val="ru-RU"/>
        </w:rPr>
      </w:pPr>
      <w:r w:rsidRPr="00581E4F">
        <w:rPr>
          <w:rFonts w:ascii="Times New Roman" w:hAnsi="Times New Roman"/>
          <w:b/>
          <w:color w:val="000000"/>
          <w:sz w:val="28"/>
          <w:szCs w:val="28"/>
          <w:lang w:val="ru-RU"/>
        </w:rPr>
        <w:t>ПОЯСНИТЕЛЬНАЯ ЗАПИСКА</w:t>
      </w:r>
    </w:p>
    <w:p w14:paraId="0E849528" w14:textId="77777777" w:rsidR="00AF0FC4" w:rsidRPr="00581E4F" w:rsidRDefault="00AF0FC4">
      <w:pPr>
        <w:spacing w:after="0" w:line="264" w:lineRule="exact"/>
        <w:ind w:left="120"/>
        <w:jc w:val="both"/>
        <w:rPr>
          <w:sz w:val="28"/>
          <w:szCs w:val="28"/>
          <w:lang w:val="ru-RU"/>
        </w:rPr>
      </w:pPr>
    </w:p>
    <w:p w14:paraId="0F5AD8A1"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r>
        <w:rPr>
          <w:rFonts w:ascii="Times New Roman" w:hAnsi="Times New Roman"/>
          <w:color w:val="000000"/>
          <w:sz w:val="28"/>
          <w:szCs w:val="28"/>
          <w:lang w:val="ru-RU"/>
        </w:rPr>
        <w:t xml:space="preserve"> в МОУ Сунская ОШ</w:t>
      </w:r>
      <w:r w:rsidRPr="00581E4F">
        <w:rPr>
          <w:rFonts w:ascii="Times New Roman" w:hAnsi="Times New Roman"/>
          <w:color w:val="000000"/>
          <w:sz w:val="28"/>
          <w:szCs w:val="28"/>
          <w:lang w:val="ru-RU"/>
        </w:rPr>
        <w:t xml:space="preserve">. </w:t>
      </w:r>
    </w:p>
    <w:p w14:paraId="2B355BB3"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390BB93F"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Программа ОБЗР обеспечивает:</w:t>
      </w:r>
    </w:p>
    <w:p w14:paraId="11CE69DA"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6BF7A02"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AB85FD6"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возможность выработки и закрепления у обучающихся умений и навыков, необходимых для последующей жизни;</w:t>
      </w:r>
    </w:p>
    <w:p w14:paraId="3E418F07"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выработку практико-ориентированных компетенций, соответствующих потребностям современности;</w:t>
      </w:r>
    </w:p>
    <w:p w14:paraId="7418C3CD"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751C7B84" w14:textId="77777777" w:rsidR="00AF0FC4" w:rsidRPr="00581E4F" w:rsidRDefault="00000000">
      <w:pPr>
        <w:spacing w:after="0"/>
        <w:ind w:left="120"/>
        <w:jc w:val="both"/>
        <w:rPr>
          <w:sz w:val="28"/>
          <w:szCs w:val="28"/>
          <w:lang w:val="ru-RU"/>
        </w:rPr>
      </w:pPr>
      <w:r w:rsidRPr="00581E4F">
        <w:rPr>
          <w:rFonts w:ascii="Times New Roman" w:hAnsi="Times New Roman"/>
          <w:b/>
          <w:color w:val="000000"/>
          <w:sz w:val="28"/>
          <w:szCs w:val="28"/>
          <w:lang w:val="ru-RU"/>
        </w:rPr>
        <w:t>ОБЩАЯ ХАРАКТЕРИСТИКА УЧЕБНОГО ПРЕДМЕТА «ОСНОВЫ БЕЗОПАСНОСТИ ЖИЗНЕДЕЯТЕЛЬНОСТИ»</w:t>
      </w:r>
    </w:p>
    <w:p w14:paraId="60BB7475"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26F8FF0"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lastRenderedPageBreak/>
        <w:t>модуль № 1 «Безопасное и устойчивое развитие личности, общества, государства»;</w:t>
      </w:r>
    </w:p>
    <w:p w14:paraId="5CF19F16"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2 «Военная подготовка. Основы военных знаний»;</w:t>
      </w:r>
    </w:p>
    <w:p w14:paraId="3C70F1F9"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3 «Культура безопасности жизнедеятельности в современном обществе»;</w:t>
      </w:r>
    </w:p>
    <w:p w14:paraId="53FFB546"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4 «Безопасность в быту»;</w:t>
      </w:r>
    </w:p>
    <w:p w14:paraId="13DA13C7"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5 «Безопасность на транспорте»;</w:t>
      </w:r>
    </w:p>
    <w:p w14:paraId="30356880"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6 «Безопасность в общественных местах»;</w:t>
      </w:r>
    </w:p>
    <w:p w14:paraId="0BF6BA9D"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7 «Безопасность в природной среде»;</w:t>
      </w:r>
    </w:p>
    <w:p w14:paraId="1361D0C9"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8 «Основы медицинских знаний. Оказание первой помощи»;</w:t>
      </w:r>
    </w:p>
    <w:p w14:paraId="2A9367E4"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9 «Безопасность в социуме»;</w:t>
      </w:r>
    </w:p>
    <w:p w14:paraId="74056A7F"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10 «Безопасность в информационном пространстве»;</w:t>
      </w:r>
    </w:p>
    <w:p w14:paraId="0ED36DB8"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модуль № 11 «Основы противодействия экстремизму и терроризму».</w:t>
      </w:r>
    </w:p>
    <w:p w14:paraId="6024EEC1" w14:textId="77777777" w:rsidR="00AF0FC4" w:rsidRPr="00581E4F" w:rsidRDefault="00000000">
      <w:pPr>
        <w:spacing w:after="0"/>
        <w:ind w:firstLine="600"/>
        <w:jc w:val="both"/>
        <w:rPr>
          <w:sz w:val="28"/>
          <w:szCs w:val="28"/>
          <w:lang w:val="ru-RU"/>
        </w:rPr>
      </w:pPr>
      <w:r w:rsidRPr="00581E4F">
        <w:rPr>
          <w:rFonts w:ascii="Times New Roman" w:hAnsi="Times New Roman"/>
          <w:sz w:val="28"/>
          <w:szCs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03E843D3" w14:textId="77777777" w:rsidR="00AF0FC4" w:rsidRPr="00581E4F" w:rsidRDefault="00000000" w:rsidP="00581E4F">
      <w:pPr>
        <w:spacing w:after="0" w:line="240" w:lineRule="auto"/>
        <w:ind w:firstLine="600"/>
        <w:jc w:val="both"/>
        <w:rPr>
          <w:sz w:val="28"/>
          <w:szCs w:val="28"/>
          <w:lang w:val="ru-RU"/>
        </w:rPr>
      </w:pPr>
      <w:r w:rsidRPr="00581E4F">
        <w:rPr>
          <w:rFonts w:ascii="Times New Roman" w:hAnsi="Times New Roman"/>
          <w:sz w:val="28"/>
          <w:szCs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007EA3BD" w14:textId="77777777" w:rsidR="00AF0FC4" w:rsidRPr="00581E4F" w:rsidRDefault="00000000" w:rsidP="00581E4F">
      <w:pPr>
        <w:spacing w:after="0" w:line="240" w:lineRule="auto"/>
        <w:ind w:firstLine="600"/>
        <w:jc w:val="both"/>
        <w:rPr>
          <w:sz w:val="28"/>
          <w:szCs w:val="28"/>
          <w:lang w:val="ru-RU"/>
        </w:rPr>
      </w:pPr>
      <w:r w:rsidRPr="00581E4F">
        <w:rPr>
          <w:rFonts w:ascii="Times New Roman" w:hAnsi="Times New Roman"/>
          <w:sz w:val="28"/>
          <w:szCs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155C31F9" w14:textId="77777777" w:rsidR="00AF0FC4" w:rsidRPr="00581E4F" w:rsidRDefault="00000000" w:rsidP="00581E4F">
      <w:pPr>
        <w:spacing w:after="0" w:line="240" w:lineRule="auto"/>
        <w:ind w:firstLine="600"/>
        <w:jc w:val="both"/>
        <w:rPr>
          <w:sz w:val="28"/>
          <w:szCs w:val="28"/>
          <w:lang w:val="ru-RU"/>
        </w:rPr>
      </w:pPr>
      <w:r w:rsidRPr="00581E4F">
        <w:rPr>
          <w:rFonts w:ascii="Times New Roman" w:hAnsi="Times New Roman"/>
          <w:sz w:val="28"/>
          <w:szCs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CF5ECA9"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w:t>
      </w:r>
      <w:r w:rsidRPr="00581E4F">
        <w:rPr>
          <w:rFonts w:ascii="Times New Roman" w:hAnsi="Times New Roman"/>
          <w:color w:val="000000"/>
          <w:sz w:val="28"/>
          <w:szCs w:val="28"/>
          <w:lang w:val="ru-RU"/>
        </w:rPr>
        <w:lastRenderedPageBreak/>
        <w:t xml:space="preserve">вопросов безопасности, их значение не только для самого человека, но также для общества и государства. </w:t>
      </w:r>
    </w:p>
    <w:p w14:paraId="5184CE25" w14:textId="77777777" w:rsidR="00AF0FC4" w:rsidRPr="00581E4F" w:rsidRDefault="00AF0FC4">
      <w:pPr>
        <w:spacing w:after="0"/>
        <w:ind w:left="120"/>
        <w:rPr>
          <w:sz w:val="28"/>
          <w:szCs w:val="28"/>
          <w:lang w:val="ru-RU"/>
        </w:rPr>
      </w:pPr>
    </w:p>
    <w:p w14:paraId="6EE55338" w14:textId="77777777" w:rsidR="00AF0FC4" w:rsidRPr="00581E4F" w:rsidRDefault="00000000">
      <w:pPr>
        <w:spacing w:after="0" w:line="264" w:lineRule="exact"/>
        <w:ind w:firstLine="600"/>
        <w:jc w:val="both"/>
        <w:rPr>
          <w:sz w:val="28"/>
          <w:szCs w:val="28"/>
          <w:lang w:val="ru-RU"/>
        </w:rPr>
      </w:pPr>
      <w:r w:rsidRPr="00581E4F">
        <w:rPr>
          <w:rFonts w:ascii="Times New Roman" w:hAnsi="Times New Roman"/>
          <w:color w:val="000000"/>
          <w:sz w:val="28"/>
          <w:szCs w:val="28"/>
          <w:lang w:val="ru-RU"/>
        </w:rPr>
        <w:t>При этом центральной проблемой безопасности жизнедеятельности остаётся сохранение жизни и здоровья каждого человека.</w:t>
      </w:r>
    </w:p>
    <w:p w14:paraId="6EB6718B" w14:textId="77777777" w:rsidR="00AF0FC4" w:rsidRPr="00581E4F" w:rsidRDefault="00AF0FC4">
      <w:pPr>
        <w:spacing w:after="0" w:line="264" w:lineRule="exact"/>
        <w:ind w:left="120"/>
        <w:rPr>
          <w:sz w:val="28"/>
          <w:szCs w:val="28"/>
          <w:lang w:val="ru-RU"/>
        </w:rPr>
      </w:pPr>
    </w:p>
    <w:p w14:paraId="682ED868" w14:textId="77777777" w:rsidR="00AF0FC4" w:rsidRPr="00581E4F" w:rsidRDefault="00000000" w:rsidP="00581E4F">
      <w:pPr>
        <w:spacing w:after="0" w:line="240" w:lineRule="auto"/>
        <w:ind w:firstLine="600"/>
        <w:jc w:val="both"/>
        <w:rPr>
          <w:sz w:val="28"/>
          <w:szCs w:val="28"/>
          <w:lang w:val="ru-RU"/>
        </w:rPr>
      </w:pPr>
      <w:r w:rsidRPr="00581E4F">
        <w:rPr>
          <w:rFonts w:ascii="Times New Roman" w:hAnsi="Times New Roman"/>
          <w:color w:val="000000"/>
          <w:sz w:val="28"/>
          <w:szCs w:val="28"/>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6830F1CF" w14:textId="77777777" w:rsidR="00AF0FC4" w:rsidRPr="00581E4F" w:rsidRDefault="00AF0FC4" w:rsidP="00581E4F">
      <w:pPr>
        <w:spacing w:after="0" w:line="240" w:lineRule="auto"/>
        <w:ind w:left="120"/>
        <w:rPr>
          <w:sz w:val="28"/>
          <w:szCs w:val="28"/>
          <w:lang w:val="ru-RU"/>
        </w:rPr>
      </w:pPr>
    </w:p>
    <w:p w14:paraId="38B97ED9" w14:textId="77777777" w:rsidR="00AF0FC4" w:rsidRPr="00581E4F" w:rsidRDefault="00000000" w:rsidP="00581E4F">
      <w:pPr>
        <w:spacing w:after="0" w:line="240" w:lineRule="auto"/>
        <w:ind w:firstLine="600"/>
        <w:jc w:val="both"/>
        <w:rPr>
          <w:sz w:val="28"/>
          <w:szCs w:val="28"/>
          <w:lang w:val="ru-RU"/>
        </w:rPr>
      </w:pPr>
      <w:r w:rsidRPr="00581E4F">
        <w:rPr>
          <w:rFonts w:ascii="Times New Roman" w:hAnsi="Times New Roman"/>
          <w:color w:val="000000"/>
          <w:sz w:val="28"/>
          <w:szCs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F440CD8" w14:textId="77777777" w:rsidR="00AF0FC4" w:rsidRPr="00581E4F" w:rsidRDefault="00000000" w:rsidP="00581E4F">
      <w:pPr>
        <w:spacing w:after="0" w:line="240" w:lineRule="auto"/>
        <w:ind w:firstLine="600"/>
        <w:jc w:val="both"/>
        <w:rPr>
          <w:sz w:val="28"/>
          <w:szCs w:val="28"/>
          <w:lang w:val="ru-RU"/>
        </w:rPr>
      </w:pPr>
      <w:r w:rsidRPr="00581E4F">
        <w:rPr>
          <w:rFonts w:ascii="Times New Roman" w:hAnsi="Times New Roman"/>
          <w:color w:val="000000"/>
          <w:sz w:val="28"/>
          <w:szCs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30AD9548" w14:textId="77777777" w:rsidR="00AF0FC4" w:rsidRPr="00581E4F" w:rsidRDefault="00000000" w:rsidP="00581E4F">
      <w:pPr>
        <w:spacing w:after="0" w:line="240" w:lineRule="auto"/>
        <w:ind w:firstLine="600"/>
        <w:jc w:val="both"/>
        <w:rPr>
          <w:sz w:val="28"/>
          <w:szCs w:val="28"/>
          <w:lang w:val="ru-RU"/>
        </w:rPr>
      </w:pPr>
      <w:r w:rsidRPr="00581E4F">
        <w:rPr>
          <w:rFonts w:ascii="Times New Roman" w:hAnsi="Times New Roman"/>
          <w:color w:val="000000"/>
          <w:sz w:val="28"/>
          <w:szCs w:val="28"/>
          <w:lang w:val="ru-RU"/>
        </w:rPr>
        <w:lastRenderedPageBreak/>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0020B27C" w14:textId="77777777" w:rsidR="00AF0FC4" w:rsidRPr="004D5EC5" w:rsidRDefault="00AF0FC4" w:rsidP="00581E4F">
      <w:pPr>
        <w:spacing w:after="0" w:line="264" w:lineRule="exact"/>
        <w:rPr>
          <w:sz w:val="28"/>
          <w:szCs w:val="28"/>
          <w:lang w:val="ru-RU"/>
        </w:rPr>
      </w:pPr>
    </w:p>
    <w:p w14:paraId="016BEBC9" w14:textId="77777777" w:rsidR="00AF0FC4" w:rsidRPr="00581E4F" w:rsidRDefault="00000000">
      <w:pPr>
        <w:spacing w:after="0" w:line="264" w:lineRule="exact"/>
        <w:ind w:left="120"/>
        <w:jc w:val="both"/>
        <w:rPr>
          <w:sz w:val="28"/>
          <w:szCs w:val="28"/>
          <w:lang w:val="ru-RU"/>
        </w:rPr>
      </w:pPr>
      <w:r w:rsidRPr="00581E4F">
        <w:rPr>
          <w:rFonts w:ascii="Times New Roman" w:hAnsi="Times New Roman"/>
          <w:b/>
          <w:color w:val="000000"/>
          <w:sz w:val="28"/>
          <w:szCs w:val="28"/>
          <w:lang w:val="ru-RU"/>
        </w:rPr>
        <w:t>ЦЕЛЬ ИЗУЧЕНИЯ УЧЕБНОГО ПРЕДМЕТА «ОСНОВЫ БЕЗОПАСНОСТИ ЖИЗНЕДЕЯТЕЛЬНОСТИ»</w:t>
      </w:r>
    </w:p>
    <w:p w14:paraId="24411BFF" w14:textId="77777777" w:rsidR="00AF0FC4" w:rsidRPr="00581E4F" w:rsidRDefault="00AF0FC4">
      <w:pPr>
        <w:spacing w:after="0" w:line="48" w:lineRule="exact"/>
        <w:ind w:left="120"/>
        <w:jc w:val="both"/>
        <w:rPr>
          <w:sz w:val="28"/>
          <w:szCs w:val="28"/>
          <w:lang w:val="ru-RU"/>
        </w:rPr>
      </w:pPr>
    </w:p>
    <w:p w14:paraId="70DBBA4C"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886DEA9"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918C659"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67E0CB7" w14:textId="77777777" w:rsidR="00AF0FC4" w:rsidRPr="00581E4F" w:rsidRDefault="00000000">
      <w:pPr>
        <w:spacing w:after="0"/>
        <w:ind w:firstLine="600"/>
        <w:jc w:val="both"/>
        <w:rPr>
          <w:sz w:val="28"/>
          <w:szCs w:val="28"/>
          <w:lang w:val="ru-RU"/>
        </w:rPr>
      </w:pPr>
      <w:r w:rsidRPr="00581E4F">
        <w:rPr>
          <w:rFonts w:ascii="Times New Roman" w:hAnsi="Times New Roman"/>
          <w:color w:val="000000"/>
          <w:sz w:val="28"/>
          <w:szCs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1CBA8DCB" w14:textId="77777777" w:rsidR="00AF0FC4" w:rsidRPr="00581E4F" w:rsidRDefault="00AF0FC4">
      <w:pPr>
        <w:spacing w:after="0" w:line="264" w:lineRule="exact"/>
        <w:ind w:left="120"/>
        <w:jc w:val="both"/>
        <w:rPr>
          <w:sz w:val="28"/>
          <w:szCs w:val="28"/>
          <w:lang w:val="ru-RU"/>
        </w:rPr>
      </w:pPr>
    </w:p>
    <w:p w14:paraId="3BDE58E6" w14:textId="77777777" w:rsidR="00AF0FC4" w:rsidRPr="00581E4F" w:rsidRDefault="00000000">
      <w:pPr>
        <w:spacing w:after="0" w:line="264" w:lineRule="exact"/>
        <w:ind w:left="120"/>
        <w:jc w:val="both"/>
        <w:rPr>
          <w:sz w:val="28"/>
          <w:szCs w:val="28"/>
          <w:lang w:val="ru-RU"/>
        </w:rPr>
      </w:pPr>
      <w:r w:rsidRPr="00581E4F">
        <w:rPr>
          <w:rFonts w:ascii="Times New Roman" w:hAnsi="Times New Roman"/>
          <w:b/>
          <w:color w:val="000000"/>
          <w:sz w:val="28"/>
          <w:szCs w:val="28"/>
          <w:lang w:val="ru-RU"/>
        </w:rPr>
        <w:t>МЕСТО ПРЕДМЕТА В УЧЕБНОМ ПЛАНЕ</w:t>
      </w:r>
    </w:p>
    <w:p w14:paraId="5C053337" w14:textId="77777777" w:rsidR="00AF0FC4" w:rsidRPr="00581E4F" w:rsidRDefault="00000000">
      <w:pPr>
        <w:spacing w:after="0"/>
        <w:ind w:firstLine="600"/>
        <w:jc w:val="both"/>
        <w:rPr>
          <w:sz w:val="28"/>
          <w:szCs w:val="28"/>
          <w:lang w:val="ru-RU"/>
        </w:rPr>
        <w:sectPr w:rsidR="00AF0FC4" w:rsidRPr="00581E4F">
          <w:pgSz w:w="11906" w:h="16383"/>
          <w:pgMar w:top="1440" w:right="1440" w:bottom="1440" w:left="1380" w:header="0" w:footer="0" w:gutter="0"/>
          <w:cols w:space="720"/>
          <w:formProt w:val="0"/>
          <w:docGrid w:linePitch="100" w:charSpace="4096"/>
        </w:sectPr>
      </w:pPr>
      <w:r w:rsidRPr="00581E4F">
        <w:rPr>
          <w:rFonts w:ascii="Times New Roman" w:hAnsi="Times New Roman"/>
          <w:color w:val="000000"/>
          <w:sz w:val="28"/>
          <w:szCs w:val="28"/>
          <w:lang w:val="ru-RU"/>
        </w:rPr>
        <w:lastRenderedPageBreak/>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bookmarkStart w:id="0" w:name="block-32107158"/>
      <w:bookmarkStart w:id="1" w:name="block-321071581"/>
      <w:bookmarkEnd w:id="0"/>
      <w:bookmarkEnd w:id="1"/>
    </w:p>
    <w:p w14:paraId="4E8A9FA5" w14:textId="77777777" w:rsidR="00AF0FC4" w:rsidRPr="00581E4F" w:rsidRDefault="00000000">
      <w:pPr>
        <w:spacing w:after="0" w:line="264" w:lineRule="exact"/>
        <w:ind w:left="120"/>
        <w:jc w:val="both"/>
        <w:rPr>
          <w:lang w:val="ru-RU"/>
        </w:rPr>
      </w:pPr>
      <w:r w:rsidRPr="00581E4F">
        <w:rPr>
          <w:rFonts w:ascii="Times New Roman" w:hAnsi="Times New Roman"/>
          <w:b/>
          <w:color w:val="000000"/>
          <w:sz w:val="28"/>
          <w:lang w:val="ru-RU"/>
        </w:rPr>
        <w:lastRenderedPageBreak/>
        <w:t>СОДЕРЖАНИЕ УЧЕБНОГО ПРЕДМЕТА</w:t>
      </w:r>
    </w:p>
    <w:p w14:paraId="371B4E8A" w14:textId="77777777" w:rsidR="00AF0FC4" w:rsidRPr="00581E4F" w:rsidRDefault="00AF0FC4">
      <w:pPr>
        <w:spacing w:after="0" w:line="120" w:lineRule="exact"/>
        <w:ind w:left="120"/>
        <w:jc w:val="both"/>
        <w:rPr>
          <w:lang w:val="ru-RU"/>
        </w:rPr>
      </w:pPr>
    </w:p>
    <w:p w14:paraId="2DA0D68E" w14:textId="77777777" w:rsidR="00AF0FC4" w:rsidRPr="00581E4F" w:rsidRDefault="00000000">
      <w:pPr>
        <w:spacing w:after="0"/>
        <w:ind w:left="120"/>
        <w:rPr>
          <w:lang w:val="ru-RU"/>
        </w:rPr>
      </w:pPr>
      <w:r w:rsidRPr="00581E4F">
        <w:rPr>
          <w:rFonts w:ascii="Times New Roman" w:hAnsi="Times New Roman"/>
          <w:b/>
          <w:color w:val="000000"/>
          <w:sz w:val="28"/>
          <w:lang w:val="ru-RU"/>
        </w:rPr>
        <w:t>Модуль № 1 «Безопасное и устойчивое развитие личности, общества, государства»:</w:t>
      </w:r>
    </w:p>
    <w:p w14:paraId="0E53D7E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418FB73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4174156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чрезвычайные ситуации природного, техногенного и биолого-социального характера;</w:t>
      </w:r>
    </w:p>
    <w:p w14:paraId="1D656C7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информирование и оповещение населения о чрезвычайных ситуациях, система ОКСИОН;</w:t>
      </w:r>
    </w:p>
    <w:p w14:paraId="56FE70C9"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история развития гражданской обороны;</w:t>
      </w:r>
    </w:p>
    <w:p w14:paraId="7A39B64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сигнал «Внимание всем!», порядок действий населения при его получении;</w:t>
      </w:r>
    </w:p>
    <w:p w14:paraId="13125A7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4224981D"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10EC5C11"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5694AF3F" w14:textId="77777777" w:rsidR="00AF0FC4" w:rsidRPr="00581E4F" w:rsidRDefault="00AF0FC4">
      <w:pPr>
        <w:spacing w:after="0" w:line="120" w:lineRule="exact"/>
        <w:ind w:left="120"/>
        <w:rPr>
          <w:lang w:val="ru-RU"/>
        </w:rPr>
      </w:pPr>
    </w:p>
    <w:p w14:paraId="2113F122" w14:textId="77777777" w:rsidR="00AF0FC4" w:rsidRPr="00581E4F" w:rsidRDefault="00000000">
      <w:pPr>
        <w:spacing w:after="0" w:line="252" w:lineRule="exact"/>
        <w:ind w:left="120"/>
        <w:rPr>
          <w:lang w:val="ru-RU"/>
        </w:rPr>
      </w:pPr>
      <w:r w:rsidRPr="00581E4F">
        <w:rPr>
          <w:rFonts w:ascii="Times New Roman" w:hAnsi="Times New Roman"/>
          <w:b/>
          <w:color w:val="000000"/>
          <w:sz w:val="28"/>
          <w:lang w:val="ru-RU"/>
        </w:rPr>
        <w:t>Модуль № 2 «Военная подготовка. Основы военных знаний»:</w:t>
      </w:r>
    </w:p>
    <w:p w14:paraId="151678C0"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история возникновения и развития Вооруженных Сил Российской Федерации;</w:t>
      </w:r>
    </w:p>
    <w:p w14:paraId="1A231799"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этапы становления современных Вооруженных Сил Российской Федерации;</w:t>
      </w:r>
    </w:p>
    <w:p w14:paraId="4F4D04C0"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основные направления подготовки к военной службе;</w:t>
      </w:r>
    </w:p>
    <w:p w14:paraId="58BC0E1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 xml:space="preserve">организационная структура Вооруженных Сил Российской Федерации; </w:t>
      </w:r>
    </w:p>
    <w:p w14:paraId="417682F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функции и основные задачи современных Вооруженных Сил Российской Федерации;</w:t>
      </w:r>
    </w:p>
    <w:p w14:paraId="7A8B3769"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особенности видов и родов войск Вооруженных Сил Российской Федерации;</w:t>
      </w:r>
    </w:p>
    <w:p w14:paraId="49D9B6B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воинские символы современных Вооруженных Сил Российской Федерации;</w:t>
      </w:r>
    </w:p>
    <w:p w14:paraId="4044A41D"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lastRenderedPageBreak/>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2458C780"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7CEA409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41BD629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197CCE85"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640B819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история создания общевоинских уставов;</w:t>
      </w:r>
    </w:p>
    <w:p w14:paraId="2878077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этапы становления современных общевоинских уставов;</w:t>
      </w:r>
    </w:p>
    <w:p w14:paraId="1FC3A9F1"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305B3521"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сущность единоначалия;</w:t>
      </w:r>
    </w:p>
    <w:p w14:paraId="3611FDC5"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командиры (начальники) и подчинённые;</w:t>
      </w:r>
    </w:p>
    <w:p w14:paraId="6B412CA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старшие и младшие;</w:t>
      </w:r>
    </w:p>
    <w:p w14:paraId="3E5BFF4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приказ (приказание), порядок его отдачи и выполнения;</w:t>
      </w:r>
    </w:p>
    <w:p w14:paraId="6A5E22F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воинские звания и военная форма одежды;</w:t>
      </w:r>
    </w:p>
    <w:p w14:paraId="3870FA9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воинская дисциплина, её сущность и значение;</w:t>
      </w:r>
    </w:p>
    <w:p w14:paraId="614AFD1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обязанности военнослужащих по соблюдению требований воинской дисциплины;</w:t>
      </w:r>
    </w:p>
    <w:p w14:paraId="14DBA9E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способы достижения воинской дисциплины;</w:t>
      </w:r>
    </w:p>
    <w:p w14:paraId="4A11E141"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положения Строевого устава;</w:t>
      </w:r>
    </w:p>
    <w:p w14:paraId="2AFB486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обязанности военнослужащих перед построением и в строю;</w:t>
      </w:r>
    </w:p>
    <w:p w14:paraId="0514ECA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 xml:space="preserve">строевые приёмы и движение без оружия, строевая стойка, выполнение команд «Становись», «Равняйсь», «Смирно», «Вольно», </w:t>
      </w:r>
      <w:r w:rsidRPr="00581E4F">
        <w:rPr>
          <w:rFonts w:ascii="Times New Roman" w:hAnsi="Times New Roman"/>
          <w:color w:val="000000"/>
          <w:sz w:val="28"/>
          <w:lang w:val="ru-RU"/>
        </w:rPr>
        <w:lastRenderedPageBreak/>
        <w:t>«Заправиться», «Отставить», «Головные уборы (головной убор) – снять (надеть)», повороты на месте.</w:t>
      </w:r>
    </w:p>
    <w:p w14:paraId="0EC6E78F" w14:textId="77777777" w:rsidR="00AF0FC4" w:rsidRPr="00581E4F" w:rsidRDefault="00AF0FC4">
      <w:pPr>
        <w:spacing w:after="0" w:line="120" w:lineRule="exact"/>
        <w:ind w:left="120"/>
        <w:rPr>
          <w:lang w:val="ru-RU"/>
        </w:rPr>
      </w:pPr>
    </w:p>
    <w:p w14:paraId="7FAE1138" w14:textId="77777777" w:rsidR="00AF0FC4" w:rsidRPr="00581E4F" w:rsidRDefault="00000000">
      <w:pPr>
        <w:spacing w:after="0"/>
        <w:ind w:left="120"/>
        <w:rPr>
          <w:lang w:val="ru-RU"/>
        </w:rPr>
      </w:pPr>
      <w:r w:rsidRPr="00581E4F">
        <w:rPr>
          <w:rFonts w:ascii="Times New Roman" w:hAnsi="Times New Roman"/>
          <w:b/>
          <w:color w:val="000000"/>
          <w:sz w:val="28"/>
          <w:lang w:val="ru-RU"/>
        </w:rPr>
        <w:t>Модуль № 3 «Культура безопасности жизнедеятельности в современном обществе»:</w:t>
      </w:r>
    </w:p>
    <w:p w14:paraId="53D77AF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безопасность жизнедеятельности: ключевые понятия и значение для человека;</w:t>
      </w:r>
    </w:p>
    <w:p w14:paraId="0C96409D"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7B396E72"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источники и факторы опасности, их классификация;</w:t>
      </w:r>
    </w:p>
    <w:p w14:paraId="654EFA15"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общие принципы безопасного поведения;</w:t>
      </w:r>
    </w:p>
    <w:p w14:paraId="21DCDC69"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3100676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778B0020" w14:textId="77777777" w:rsidR="00AF0FC4" w:rsidRPr="00581E4F" w:rsidRDefault="00AF0FC4">
      <w:pPr>
        <w:spacing w:after="0" w:line="120" w:lineRule="exact"/>
        <w:ind w:left="120"/>
        <w:rPr>
          <w:lang w:val="ru-RU"/>
        </w:rPr>
      </w:pPr>
    </w:p>
    <w:p w14:paraId="2A90D08D" w14:textId="77777777" w:rsidR="00AF0FC4" w:rsidRPr="00581E4F" w:rsidRDefault="00000000">
      <w:pPr>
        <w:spacing w:after="0"/>
        <w:ind w:left="120"/>
        <w:rPr>
          <w:lang w:val="ru-RU"/>
        </w:rPr>
      </w:pPr>
      <w:r w:rsidRPr="00581E4F">
        <w:rPr>
          <w:rFonts w:ascii="Times New Roman" w:hAnsi="Times New Roman"/>
          <w:b/>
          <w:color w:val="000000"/>
          <w:sz w:val="28"/>
          <w:lang w:val="ru-RU"/>
        </w:rPr>
        <w:t>Модуль № 4 «Безопасность в быту»:</w:t>
      </w:r>
    </w:p>
    <w:p w14:paraId="109D6DB1"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основные источники опасности в быту и их классификация;</w:t>
      </w:r>
    </w:p>
    <w:p w14:paraId="0285E92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защита прав потребителя, сроки годности и состав продуктов питания;</w:t>
      </w:r>
    </w:p>
    <w:p w14:paraId="664F674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бытовые отравления и причины их возникновения;</w:t>
      </w:r>
    </w:p>
    <w:p w14:paraId="0F3AA36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признаки отравления, приёмы и правила оказания первой помощи;</w:t>
      </w:r>
    </w:p>
    <w:p w14:paraId="579C951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комплектования и хранения домашней аптечки;</w:t>
      </w:r>
    </w:p>
    <w:p w14:paraId="2D1177C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122D5CB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7149EA1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поведения в подъезде и лифте, а также при входе и выходе из них;</w:t>
      </w:r>
    </w:p>
    <w:p w14:paraId="3BA71F05"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пожар и факторы его развития;</w:t>
      </w:r>
    </w:p>
    <w:p w14:paraId="155DDD8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4D096927"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первичные средства пожаротушения;</w:t>
      </w:r>
    </w:p>
    <w:p w14:paraId="7D13CB77"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7B718D50"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права, обязанности и ответственность граждан в области пожарной безопасности;</w:t>
      </w:r>
    </w:p>
    <w:p w14:paraId="4E47244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lastRenderedPageBreak/>
        <w:t xml:space="preserve">ситуации криминогенного характера; </w:t>
      </w:r>
    </w:p>
    <w:p w14:paraId="1A47BF7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поведения с малознакомыми людьми;</w:t>
      </w:r>
    </w:p>
    <w:p w14:paraId="4D89F660"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40BDA42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классификация аварийных ситуаций на коммунальных системах жизнеобеспечения;</w:t>
      </w:r>
    </w:p>
    <w:p w14:paraId="464F5FD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14:paraId="6E1D3FC7" w14:textId="77777777" w:rsidR="00AF0FC4" w:rsidRPr="00581E4F" w:rsidRDefault="00AF0FC4">
      <w:pPr>
        <w:spacing w:after="0"/>
        <w:ind w:left="120"/>
        <w:rPr>
          <w:lang w:val="ru-RU"/>
        </w:rPr>
      </w:pPr>
    </w:p>
    <w:p w14:paraId="7324B2B8" w14:textId="77777777" w:rsidR="00AF0FC4" w:rsidRPr="00581E4F" w:rsidRDefault="00000000">
      <w:pPr>
        <w:spacing w:after="0"/>
        <w:ind w:left="120"/>
        <w:rPr>
          <w:lang w:val="ru-RU"/>
        </w:rPr>
      </w:pPr>
      <w:r w:rsidRPr="00581E4F">
        <w:rPr>
          <w:rFonts w:ascii="Times New Roman" w:hAnsi="Times New Roman"/>
          <w:b/>
          <w:color w:val="000000"/>
          <w:sz w:val="28"/>
          <w:lang w:val="ru-RU"/>
        </w:rPr>
        <w:t>Модуль № 5 «Безопасность на транспорте»:</w:t>
      </w:r>
    </w:p>
    <w:p w14:paraId="61E93FB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 xml:space="preserve">правила дорожного движения и их значение; </w:t>
      </w:r>
    </w:p>
    <w:p w14:paraId="4C3F427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условия обеспечения безопасности участников дорожного движения;</w:t>
      </w:r>
    </w:p>
    <w:p w14:paraId="31E51B3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дорожного движения и дорожные знаки для пешеходов;</w:t>
      </w:r>
    </w:p>
    <w:p w14:paraId="3D527E06"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 xml:space="preserve">«дорожные ловушки» и правила их предупреждения; </w:t>
      </w:r>
      <w:proofErr w:type="spellStart"/>
      <w:r w:rsidRPr="00581E4F">
        <w:rPr>
          <w:rFonts w:ascii="Times New Roman" w:hAnsi="Times New Roman"/>
          <w:color w:val="000000"/>
          <w:sz w:val="28"/>
          <w:lang w:val="ru-RU"/>
        </w:rPr>
        <w:t>световозвращающие</w:t>
      </w:r>
      <w:proofErr w:type="spellEnd"/>
      <w:r w:rsidRPr="00581E4F">
        <w:rPr>
          <w:rFonts w:ascii="Times New Roman" w:hAnsi="Times New Roman"/>
          <w:color w:val="000000"/>
          <w:sz w:val="28"/>
          <w:lang w:val="ru-RU"/>
        </w:rPr>
        <w:t xml:space="preserve"> элементы и правила их применения;</w:t>
      </w:r>
    </w:p>
    <w:p w14:paraId="20B992F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дорожного движения для пассажиров;</w:t>
      </w:r>
    </w:p>
    <w:p w14:paraId="0A48891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1BC106E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5731F4C6"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поведения пассажира мотоцикла;</w:t>
      </w:r>
    </w:p>
    <w:p w14:paraId="3288469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3109EA7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дорожные знаки для водителя велосипеда, сигналы велосипедиста;</w:t>
      </w:r>
    </w:p>
    <w:p w14:paraId="6474097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подготовки велосипеда к пользованию;</w:t>
      </w:r>
    </w:p>
    <w:p w14:paraId="529B928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дорожно-транспортные происшествия и причины их возникновения;</w:t>
      </w:r>
    </w:p>
    <w:p w14:paraId="3550909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основные факторы риска возникновения дорожно-транспортных происшествий;</w:t>
      </w:r>
    </w:p>
    <w:p w14:paraId="6EC7EB5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очевидца дорожно-транспортного происшествия;</w:t>
      </w:r>
    </w:p>
    <w:p w14:paraId="069D27F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пожаре на транспорте;</w:t>
      </w:r>
    </w:p>
    <w:p w14:paraId="5612751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1D23993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79BA08A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lastRenderedPageBreak/>
        <w:t>приёмы и правила оказания первой помощи при различных травмах в результате чрезвычайных ситуаций на транспорте.</w:t>
      </w:r>
    </w:p>
    <w:p w14:paraId="70EBE768" w14:textId="77777777" w:rsidR="00AF0FC4" w:rsidRPr="00581E4F" w:rsidRDefault="00AF0FC4">
      <w:pPr>
        <w:spacing w:after="0" w:line="120" w:lineRule="exact"/>
        <w:ind w:left="120"/>
        <w:rPr>
          <w:lang w:val="ru-RU"/>
        </w:rPr>
      </w:pPr>
    </w:p>
    <w:p w14:paraId="251965B6" w14:textId="77777777" w:rsidR="00AF0FC4" w:rsidRPr="00581E4F" w:rsidRDefault="00000000">
      <w:pPr>
        <w:spacing w:after="0"/>
        <w:ind w:left="120"/>
        <w:rPr>
          <w:lang w:val="ru-RU"/>
        </w:rPr>
      </w:pPr>
      <w:r w:rsidRPr="00581E4F">
        <w:rPr>
          <w:rFonts w:ascii="Times New Roman" w:hAnsi="Times New Roman"/>
          <w:b/>
          <w:color w:val="000000"/>
          <w:sz w:val="28"/>
          <w:lang w:val="ru-RU"/>
        </w:rPr>
        <w:t>Модуль № 6 «Безопасность в общественных местах»:</w:t>
      </w:r>
    </w:p>
    <w:p w14:paraId="5A5FC45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26FD2E6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вызова экстренных служб и порядок взаимодействия с ними;</w:t>
      </w:r>
    </w:p>
    <w:p w14:paraId="59EA009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массовые мероприятия и правила подготовки к ним;</w:t>
      </w:r>
    </w:p>
    <w:p w14:paraId="01261653"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беспорядках в местах массового пребывания людей;</w:t>
      </w:r>
    </w:p>
    <w:p w14:paraId="2D3323B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попадании в толпу и давку;</w:t>
      </w:r>
    </w:p>
    <w:p w14:paraId="1DEE6B8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обнаружении угрозы возникновения пожара;</w:t>
      </w:r>
    </w:p>
    <w:p w14:paraId="5EA071B9"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эвакуации из общественных мест и зданий;</w:t>
      </w:r>
    </w:p>
    <w:p w14:paraId="4C37AD92"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0F0A96A7"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24424BA1"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взаимодействии с правоохранительными органами.</w:t>
      </w:r>
    </w:p>
    <w:p w14:paraId="1E5C137E" w14:textId="77777777" w:rsidR="00AF0FC4" w:rsidRPr="00581E4F" w:rsidRDefault="00AF0FC4">
      <w:pPr>
        <w:spacing w:after="0"/>
        <w:ind w:left="120"/>
        <w:rPr>
          <w:lang w:val="ru-RU"/>
        </w:rPr>
      </w:pPr>
    </w:p>
    <w:p w14:paraId="4D647E7F" w14:textId="77777777" w:rsidR="00AF0FC4" w:rsidRPr="00581E4F" w:rsidRDefault="00000000">
      <w:pPr>
        <w:spacing w:after="0"/>
        <w:ind w:left="120"/>
        <w:rPr>
          <w:lang w:val="ru-RU"/>
        </w:rPr>
      </w:pPr>
      <w:r w:rsidRPr="00581E4F">
        <w:rPr>
          <w:rFonts w:ascii="Times New Roman" w:hAnsi="Times New Roman"/>
          <w:b/>
          <w:color w:val="000000"/>
          <w:sz w:val="28"/>
          <w:lang w:val="ru-RU"/>
        </w:rPr>
        <w:t>Модуль № 7 «Безопасность в природной среде»:</w:t>
      </w:r>
    </w:p>
    <w:p w14:paraId="2355B10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природные чрезвычайные ситуации и их классификация;</w:t>
      </w:r>
    </w:p>
    <w:p w14:paraId="2975C3D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25E70EE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2C34BC05"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автономном пребывании в природной среде;</w:t>
      </w:r>
    </w:p>
    <w:p w14:paraId="7E1DD372"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ориентирования на местности, способы подачи сигналов бедствия;</w:t>
      </w:r>
    </w:p>
    <w:p w14:paraId="5945AF21"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615C626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безопасного поведения в горах;</w:t>
      </w:r>
    </w:p>
    <w:p w14:paraId="3038B67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0ABD6015"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lastRenderedPageBreak/>
        <w:t>камнепады, их характеристики и опасности, порядок действий, необходимых для снижения риска попадания под камнепад;</w:t>
      </w:r>
    </w:p>
    <w:p w14:paraId="1E1BBF7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сели, их характеристики и опасности, порядок действий при попадании в зону селя;</w:t>
      </w:r>
    </w:p>
    <w:p w14:paraId="298D677D"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оползни, их характеристики и опасности, порядок действий при начале оползня;</w:t>
      </w:r>
    </w:p>
    <w:p w14:paraId="30C7FAC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02EC925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48B7CD1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наводнения, их характеристики и опасности, порядок действий при наводнении;</w:t>
      </w:r>
    </w:p>
    <w:p w14:paraId="4E445E0D"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2FD8F00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307C9462"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грозы, их характеристики и опасности, порядок действий при попадании в грозу;</w:t>
      </w:r>
    </w:p>
    <w:p w14:paraId="36553FA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7F77D18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32ADABB7"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4BA16193" w14:textId="77777777" w:rsidR="00AF0FC4" w:rsidRPr="00581E4F" w:rsidRDefault="00AF0FC4">
      <w:pPr>
        <w:spacing w:after="0" w:line="120" w:lineRule="exact"/>
        <w:ind w:left="120"/>
        <w:rPr>
          <w:lang w:val="ru-RU"/>
        </w:rPr>
      </w:pPr>
    </w:p>
    <w:p w14:paraId="092912EE" w14:textId="77777777" w:rsidR="00AF0FC4" w:rsidRPr="00581E4F" w:rsidRDefault="00000000">
      <w:pPr>
        <w:spacing w:after="0"/>
        <w:ind w:left="120"/>
        <w:rPr>
          <w:lang w:val="ru-RU"/>
        </w:rPr>
      </w:pPr>
      <w:r w:rsidRPr="00581E4F">
        <w:rPr>
          <w:rFonts w:ascii="Times New Roman" w:hAnsi="Times New Roman"/>
          <w:b/>
          <w:color w:val="000000"/>
          <w:sz w:val="28"/>
          <w:lang w:val="ru-RU"/>
        </w:rPr>
        <w:t>Модуль № 8 «Основы медицинских знаний. Оказание первой помощи»:</w:t>
      </w:r>
    </w:p>
    <w:p w14:paraId="07C7F5B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1D2A9C11"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факторы, влияющие на здоровье человека, опасность вредных привычек;</w:t>
      </w:r>
    </w:p>
    <w:p w14:paraId="06B1F432"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элементы здорового образа жизни, ответственность за сохранение здоровья;</w:t>
      </w:r>
    </w:p>
    <w:p w14:paraId="73F1E89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понятие «инфекционные заболевания», причины их возникновения;</w:t>
      </w:r>
    </w:p>
    <w:p w14:paraId="2275058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lastRenderedPageBreak/>
        <w:t>механизм распространения инфекционных заболеваний, меры их профилактики и защиты от них;</w:t>
      </w:r>
    </w:p>
    <w:p w14:paraId="7E62050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81E4F">
        <w:rPr>
          <w:rFonts w:ascii="Times New Roman" w:hAnsi="Times New Roman"/>
          <w:color w:val="000000"/>
          <w:sz w:val="28"/>
          <w:lang w:val="ru-RU"/>
        </w:rPr>
        <w:t>панфитотия</w:t>
      </w:r>
      <w:proofErr w:type="spellEnd"/>
      <w:r w:rsidRPr="00581E4F">
        <w:rPr>
          <w:rFonts w:ascii="Times New Roman" w:hAnsi="Times New Roman"/>
          <w:color w:val="000000"/>
          <w:sz w:val="28"/>
          <w:lang w:val="ru-RU"/>
        </w:rPr>
        <w:t>);</w:t>
      </w:r>
    </w:p>
    <w:p w14:paraId="1168AAF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7773F7F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меры профилактики неинфекционных заболеваний и защиты от них;</w:t>
      </w:r>
    </w:p>
    <w:p w14:paraId="36FD5D1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диспансеризация и её задачи;</w:t>
      </w:r>
    </w:p>
    <w:p w14:paraId="30E9B7A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понятия «психическое здоровье» и «психологическое благополучие»;</w:t>
      </w:r>
    </w:p>
    <w:p w14:paraId="1136D876"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стресс и его влияние на человека, меры профилактики стресса, способы саморегуляции эмоциональных состояний;</w:t>
      </w:r>
    </w:p>
    <w:p w14:paraId="001ADE1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21C6ED2D"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назначение и состав аптечки первой помощи;</w:t>
      </w:r>
    </w:p>
    <w:p w14:paraId="6785A280"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0CB7F7D9" w14:textId="77777777" w:rsidR="00AF0FC4" w:rsidRPr="00581E4F" w:rsidRDefault="00AF0FC4">
      <w:pPr>
        <w:spacing w:after="0" w:line="120" w:lineRule="exact"/>
        <w:ind w:left="120"/>
        <w:rPr>
          <w:lang w:val="ru-RU"/>
        </w:rPr>
      </w:pPr>
    </w:p>
    <w:p w14:paraId="08ABF02A" w14:textId="77777777" w:rsidR="00AF0FC4" w:rsidRPr="00581E4F" w:rsidRDefault="00000000">
      <w:pPr>
        <w:spacing w:after="0" w:line="264" w:lineRule="exact"/>
        <w:ind w:left="120"/>
        <w:rPr>
          <w:lang w:val="ru-RU"/>
        </w:rPr>
      </w:pPr>
      <w:r w:rsidRPr="00581E4F">
        <w:rPr>
          <w:rFonts w:ascii="Times New Roman" w:hAnsi="Times New Roman"/>
          <w:b/>
          <w:color w:val="000000"/>
          <w:sz w:val="28"/>
          <w:lang w:val="ru-RU"/>
        </w:rPr>
        <w:t>Модуль № 9 «Безопасность в социуме»:</w:t>
      </w:r>
    </w:p>
    <w:p w14:paraId="472934CD"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общение и его значение для человека, способы эффективного общения;</w:t>
      </w:r>
    </w:p>
    <w:p w14:paraId="12DB897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B368BA1"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понятие «конфликт» и стадии его развития, факторы и причины развития конфликта;</w:t>
      </w:r>
    </w:p>
    <w:p w14:paraId="469765B2"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9253F12"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64F17479"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способ разрешения конфликта с помощью третьей стороны (медиатора);</w:t>
      </w:r>
    </w:p>
    <w:p w14:paraId="1E0E251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lastRenderedPageBreak/>
        <w:t xml:space="preserve">опасные формы проявления конфликта: агрессия, домашнее насилие и </w:t>
      </w:r>
      <w:proofErr w:type="spellStart"/>
      <w:r w:rsidRPr="00581E4F">
        <w:rPr>
          <w:rFonts w:ascii="Times New Roman" w:hAnsi="Times New Roman"/>
          <w:color w:val="000000"/>
          <w:sz w:val="28"/>
          <w:lang w:val="ru-RU"/>
        </w:rPr>
        <w:t>буллинг</w:t>
      </w:r>
      <w:proofErr w:type="spellEnd"/>
      <w:r w:rsidRPr="00581E4F">
        <w:rPr>
          <w:rFonts w:ascii="Times New Roman" w:hAnsi="Times New Roman"/>
          <w:color w:val="000000"/>
          <w:sz w:val="28"/>
          <w:lang w:val="ru-RU"/>
        </w:rPr>
        <w:t>;</w:t>
      </w:r>
    </w:p>
    <w:p w14:paraId="1FB2BD9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27207E49"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49978FC"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2EC31372"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безопасной коммуникации с незнакомыми людьми.</w:t>
      </w:r>
    </w:p>
    <w:p w14:paraId="0CCDC33A" w14:textId="77777777" w:rsidR="00AF0FC4" w:rsidRPr="00581E4F" w:rsidRDefault="00AF0FC4">
      <w:pPr>
        <w:spacing w:after="0" w:line="120" w:lineRule="exact"/>
        <w:ind w:left="120"/>
        <w:rPr>
          <w:lang w:val="ru-RU"/>
        </w:rPr>
      </w:pPr>
    </w:p>
    <w:p w14:paraId="4CC72E22" w14:textId="77777777" w:rsidR="00AF0FC4" w:rsidRPr="00581E4F" w:rsidRDefault="00000000">
      <w:pPr>
        <w:spacing w:after="0"/>
        <w:ind w:left="120"/>
        <w:rPr>
          <w:lang w:val="ru-RU"/>
        </w:rPr>
      </w:pPr>
      <w:r w:rsidRPr="00581E4F">
        <w:rPr>
          <w:rFonts w:ascii="Times New Roman" w:hAnsi="Times New Roman"/>
          <w:b/>
          <w:color w:val="000000"/>
          <w:sz w:val="28"/>
          <w:lang w:val="ru-RU"/>
        </w:rPr>
        <w:t>Модуль № 10 «Безопасность в информационном пространстве»:</w:t>
      </w:r>
    </w:p>
    <w:p w14:paraId="1041B2A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43709F5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риски и угрозы при использовании Интернета;</w:t>
      </w:r>
    </w:p>
    <w:p w14:paraId="529EB10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14:paraId="2CFAA8F2"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27301D5D"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 xml:space="preserve">правила </w:t>
      </w:r>
      <w:proofErr w:type="spellStart"/>
      <w:r w:rsidRPr="00581E4F">
        <w:rPr>
          <w:rFonts w:ascii="Times New Roman" w:hAnsi="Times New Roman"/>
          <w:color w:val="000000"/>
          <w:sz w:val="28"/>
          <w:lang w:val="ru-RU"/>
        </w:rPr>
        <w:t>кибергигиены</w:t>
      </w:r>
      <w:proofErr w:type="spellEnd"/>
      <w:r w:rsidRPr="00581E4F">
        <w:rPr>
          <w:rFonts w:ascii="Times New Roman" w:hAnsi="Times New Roman"/>
          <w:color w:val="000000"/>
          <w:sz w:val="28"/>
          <w:lang w:val="ru-RU"/>
        </w:rPr>
        <w:t>, необходимые для предупреждения возникновения опасных ситуаций в цифровой среде;</w:t>
      </w:r>
    </w:p>
    <w:p w14:paraId="7BE33D4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57B25AA7"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противоправные действия в Интернете;</w:t>
      </w:r>
    </w:p>
    <w:p w14:paraId="704CA9BB"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581E4F">
        <w:rPr>
          <w:rFonts w:ascii="Times New Roman" w:hAnsi="Times New Roman"/>
          <w:color w:val="000000"/>
          <w:sz w:val="28"/>
          <w:lang w:val="ru-RU"/>
        </w:rPr>
        <w:t>кибербуллинга</w:t>
      </w:r>
      <w:proofErr w:type="spellEnd"/>
      <w:r w:rsidRPr="00581E4F">
        <w:rPr>
          <w:rFonts w:ascii="Times New Roman" w:hAnsi="Times New Roman"/>
          <w:color w:val="000000"/>
          <w:sz w:val="28"/>
          <w:lang w:val="ru-RU"/>
        </w:rPr>
        <w:t>, вербовки в различные организации и группы);</w:t>
      </w:r>
    </w:p>
    <w:p w14:paraId="48186EC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6C5FC90C" w14:textId="77777777" w:rsidR="00AF0FC4" w:rsidRPr="00581E4F" w:rsidRDefault="00AF0FC4">
      <w:pPr>
        <w:spacing w:after="0"/>
        <w:ind w:left="120"/>
        <w:rPr>
          <w:lang w:val="ru-RU"/>
        </w:rPr>
      </w:pPr>
    </w:p>
    <w:p w14:paraId="31B0C6FF" w14:textId="77777777" w:rsidR="00AF0FC4" w:rsidRPr="00581E4F" w:rsidRDefault="00000000">
      <w:pPr>
        <w:spacing w:after="0"/>
        <w:ind w:left="120"/>
        <w:rPr>
          <w:lang w:val="ru-RU"/>
        </w:rPr>
      </w:pPr>
      <w:r w:rsidRPr="00581E4F">
        <w:rPr>
          <w:rFonts w:ascii="Times New Roman" w:hAnsi="Times New Roman"/>
          <w:b/>
          <w:color w:val="000000"/>
          <w:sz w:val="28"/>
          <w:lang w:val="ru-RU"/>
        </w:rPr>
        <w:t>Модуль № 11 «Основы противодействия экстремизму и терроризму»:</w:t>
      </w:r>
    </w:p>
    <w:p w14:paraId="65CF055E"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14:paraId="520DD418"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778E7A9A"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300256A4"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64C28C3F" w14:textId="77777777" w:rsidR="00AF0FC4" w:rsidRPr="00581E4F" w:rsidRDefault="00000000">
      <w:pPr>
        <w:spacing w:after="0"/>
        <w:ind w:firstLine="600"/>
        <w:jc w:val="both"/>
        <w:rPr>
          <w:lang w:val="ru-RU"/>
        </w:rPr>
      </w:pPr>
      <w:r w:rsidRPr="00581E4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168B2F58" w14:textId="77777777" w:rsidR="00AF0FC4" w:rsidRPr="00581E4F" w:rsidRDefault="00000000">
      <w:pPr>
        <w:spacing w:after="0"/>
        <w:ind w:firstLine="600"/>
        <w:jc w:val="both"/>
        <w:rPr>
          <w:lang w:val="ru-RU"/>
        </w:rPr>
        <w:sectPr w:rsidR="00AF0FC4" w:rsidRPr="00581E4F">
          <w:pgSz w:w="11906" w:h="16383"/>
          <w:pgMar w:top="1440" w:right="1440" w:bottom="1440" w:left="1440" w:header="0" w:footer="0" w:gutter="0"/>
          <w:cols w:space="720"/>
          <w:formProt w:val="0"/>
          <w:docGrid w:linePitch="100" w:charSpace="4096"/>
        </w:sectPr>
      </w:pPr>
      <w:r w:rsidRPr="00581E4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bookmarkStart w:id="2" w:name="block-32107160"/>
      <w:bookmarkStart w:id="3" w:name="block-321071601"/>
      <w:bookmarkEnd w:id="2"/>
      <w:bookmarkEnd w:id="3"/>
    </w:p>
    <w:p w14:paraId="74A4105E" w14:textId="77777777" w:rsidR="00AF0FC4" w:rsidRPr="00581E4F" w:rsidRDefault="00AF0FC4">
      <w:pPr>
        <w:spacing w:after="0"/>
        <w:ind w:left="120"/>
        <w:rPr>
          <w:lang w:val="ru-RU"/>
        </w:rPr>
      </w:pPr>
    </w:p>
    <w:p w14:paraId="5514D857" w14:textId="77777777" w:rsidR="00AF0FC4" w:rsidRPr="00581E4F" w:rsidRDefault="00000000">
      <w:pPr>
        <w:spacing w:after="0" w:line="264" w:lineRule="exact"/>
        <w:ind w:left="120"/>
        <w:jc w:val="both"/>
        <w:rPr>
          <w:lang w:val="ru-RU"/>
        </w:rPr>
      </w:pPr>
      <w:r w:rsidRPr="00581E4F">
        <w:rPr>
          <w:rFonts w:ascii="Times New Roman" w:hAnsi="Times New Roman"/>
          <w:b/>
          <w:color w:val="000000"/>
          <w:sz w:val="28"/>
          <w:lang w:val="ru-RU"/>
        </w:rPr>
        <w:t>ПЛАНИРУЕМЫЕ ОБРАЗОВАТЕЛЬНЫЕ РЕЗУЛЬТАТЫ</w:t>
      </w:r>
    </w:p>
    <w:p w14:paraId="1BBC548E" w14:textId="77777777" w:rsidR="00AF0FC4" w:rsidRPr="00581E4F" w:rsidRDefault="00AF0FC4">
      <w:pPr>
        <w:spacing w:after="0" w:line="264" w:lineRule="exact"/>
        <w:ind w:left="120"/>
        <w:jc w:val="both"/>
        <w:rPr>
          <w:lang w:val="ru-RU"/>
        </w:rPr>
      </w:pPr>
    </w:p>
    <w:p w14:paraId="230481FC" w14:textId="77777777" w:rsidR="00AF0FC4" w:rsidRPr="00581E4F" w:rsidRDefault="00000000">
      <w:pPr>
        <w:spacing w:after="0"/>
        <w:ind w:left="120"/>
        <w:jc w:val="both"/>
        <w:rPr>
          <w:lang w:val="ru-RU"/>
        </w:rPr>
      </w:pPr>
      <w:r w:rsidRPr="00581E4F">
        <w:rPr>
          <w:rFonts w:ascii="Times New Roman" w:hAnsi="Times New Roman"/>
          <w:b/>
          <w:color w:val="333333"/>
          <w:sz w:val="28"/>
          <w:lang w:val="ru-RU"/>
        </w:rPr>
        <w:t>ЛИЧНОСТНЫЕ РЕЗУЛЬТАТЫ</w:t>
      </w:r>
    </w:p>
    <w:p w14:paraId="7EFB757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FD5422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03586ED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Личностные результаты изучения ОБЗР включают:</w:t>
      </w:r>
    </w:p>
    <w:p w14:paraId="72A04A26"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1) патриотическое воспитание:</w:t>
      </w:r>
    </w:p>
    <w:p w14:paraId="0A49882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1F9B6E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3EAC19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0011997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3E3A563C"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2) гражданское воспитание:</w:t>
      </w:r>
    </w:p>
    <w:p w14:paraId="5F0AFF0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43E5D49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63191E5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неприятие любых форм экстремизма, дискриминации;</w:t>
      </w:r>
    </w:p>
    <w:p w14:paraId="55ADAAA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278813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представление о способах противодействия коррупции;</w:t>
      </w:r>
    </w:p>
    <w:p w14:paraId="6402E05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5D64777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готовность к участию в гуманитарной деятельности (</w:t>
      </w:r>
      <w:proofErr w:type="spellStart"/>
      <w:r w:rsidRPr="00581E4F">
        <w:rPr>
          <w:rFonts w:ascii="Times New Roman" w:hAnsi="Times New Roman"/>
          <w:color w:val="333333"/>
          <w:sz w:val="28"/>
          <w:lang w:val="ru-RU"/>
        </w:rPr>
        <w:t>волонтёрство</w:t>
      </w:r>
      <w:proofErr w:type="spellEnd"/>
      <w:r w:rsidRPr="00581E4F">
        <w:rPr>
          <w:rFonts w:ascii="Times New Roman" w:hAnsi="Times New Roman"/>
          <w:color w:val="333333"/>
          <w:sz w:val="28"/>
          <w:lang w:val="ru-RU"/>
        </w:rPr>
        <w:t>, помощь людям, нуждающимся в ней);</w:t>
      </w:r>
    </w:p>
    <w:p w14:paraId="7248F51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3F0394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61D2D17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FBB306D"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3) духовно-нравственное воспитание:</w:t>
      </w:r>
    </w:p>
    <w:p w14:paraId="7B3DB02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ориентация на моральные ценности и нормы в ситуациях нравственного выбора;</w:t>
      </w:r>
    </w:p>
    <w:p w14:paraId="089B60A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4BD8693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84A69A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9C42EB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264116C5"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4) эстетическое воспитание:</w:t>
      </w:r>
    </w:p>
    <w:p w14:paraId="2A1359C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14:paraId="436936A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3662D0C7"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5) ценности научного познания:</w:t>
      </w:r>
    </w:p>
    <w:p w14:paraId="07F044E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79006E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B6542C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6BF9FF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106982A2"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3AC52C8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394A59A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осознание ценности жизни;</w:t>
      </w:r>
    </w:p>
    <w:p w14:paraId="745DA23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7244C2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68A54E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13E7E88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42CF546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умение принимать себя и других людей, не осуждая;</w:t>
      </w:r>
    </w:p>
    <w:p w14:paraId="26E5244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умение осознавать эмоциональное состояние своё и других людей, уметь управлять собственным эмоциональным состоянием;</w:t>
      </w:r>
    </w:p>
    <w:p w14:paraId="3FAE324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18CBB040"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7) трудовое воспитание:</w:t>
      </w:r>
    </w:p>
    <w:p w14:paraId="593554A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DFD567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2AEC191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E8B177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готовность адаптироваться в профессиональной среде;</w:t>
      </w:r>
    </w:p>
    <w:p w14:paraId="79100C1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уважение к труду и результатам трудовой деятельности;</w:t>
      </w:r>
    </w:p>
    <w:p w14:paraId="77ACC2B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9B6EA2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940D35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6F9C61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3732483D"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8) экологическое воспитание:</w:t>
      </w:r>
    </w:p>
    <w:p w14:paraId="1F0A0FB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00AE61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1D29895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осознание своей роли как гражданина и потребителя в условиях взаимосвязи природной, технологической и социальной сред;</w:t>
      </w:r>
    </w:p>
    <w:p w14:paraId="5D86ED6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готовность к участию в практической деятельности экологической направленности;</w:t>
      </w:r>
    </w:p>
    <w:p w14:paraId="1C4D781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630583CA" w14:textId="77777777" w:rsidR="00AF0FC4" w:rsidRPr="00581E4F" w:rsidRDefault="00AF0FC4" w:rsidP="00581E4F">
      <w:pPr>
        <w:spacing w:after="0" w:line="240" w:lineRule="auto"/>
        <w:ind w:left="120"/>
        <w:jc w:val="both"/>
        <w:rPr>
          <w:lang w:val="ru-RU"/>
        </w:rPr>
      </w:pPr>
    </w:p>
    <w:p w14:paraId="659DD05F" w14:textId="77777777" w:rsidR="00AF0FC4" w:rsidRPr="00581E4F" w:rsidRDefault="00000000" w:rsidP="00581E4F">
      <w:pPr>
        <w:spacing w:after="0" w:line="240" w:lineRule="auto"/>
        <w:ind w:left="120"/>
        <w:jc w:val="both"/>
        <w:rPr>
          <w:lang w:val="ru-RU"/>
        </w:rPr>
      </w:pPr>
      <w:r w:rsidRPr="00581E4F">
        <w:rPr>
          <w:rFonts w:ascii="Times New Roman" w:hAnsi="Times New Roman"/>
          <w:b/>
          <w:color w:val="333333"/>
          <w:sz w:val="28"/>
          <w:lang w:val="ru-RU"/>
        </w:rPr>
        <w:t>МЕТАПРЕДМЕТНЫЕ РЕЗУЛЬТАТЫ</w:t>
      </w:r>
    </w:p>
    <w:p w14:paraId="724FAD3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5B61077"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Познавательные универсальные учебные действия</w:t>
      </w:r>
    </w:p>
    <w:p w14:paraId="64A2A9A0"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Базовые логические действия:</w:t>
      </w:r>
    </w:p>
    <w:p w14:paraId="4F525DD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выявлять и характеризовать существенные признаки объектов (явлений);</w:t>
      </w:r>
    </w:p>
    <w:p w14:paraId="25E66DC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140E240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7D88742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предлагать критерии для выявления закономерностей и противоречий;</w:t>
      </w:r>
    </w:p>
    <w:p w14:paraId="76DE1AE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выявлять дефицит информации, данных, необходимых для решения поставленной задачи;</w:t>
      </w:r>
    </w:p>
    <w:p w14:paraId="41BAABB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15A744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62CB298"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Базовые исследовательские действия:</w:t>
      </w:r>
    </w:p>
    <w:p w14:paraId="2BCC5E6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A4DEED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AD0264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E5AA91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715FC6D"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Работа с информацией:</w:t>
      </w:r>
    </w:p>
    <w:p w14:paraId="41819AF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423E15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0F894D2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161BCF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D9C1E5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2945913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эффективно запоминать и систематизировать информацию;</w:t>
      </w:r>
    </w:p>
    <w:p w14:paraId="6CE0534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74E8A1E3"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Коммуникативные универсальные учебные действия</w:t>
      </w:r>
    </w:p>
    <w:p w14:paraId="1B97777B"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Общение:</w:t>
      </w:r>
    </w:p>
    <w:p w14:paraId="1CCF607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AB439E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4F1D2A4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2CEADE5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95FE06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E30CFD7"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Регулятивные универсальные учебные действия</w:t>
      </w:r>
    </w:p>
    <w:p w14:paraId="31A2780C"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Самоорганизация:</w:t>
      </w:r>
    </w:p>
    <w:p w14:paraId="40E4317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выявлять проблемные вопросы, требующие решения в жизненных и учебных ситуациях;</w:t>
      </w:r>
    </w:p>
    <w:p w14:paraId="0D4A523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773FB88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62960820"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Самоконтроль, эмоциональный интеллект:</w:t>
      </w:r>
    </w:p>
    <w:p w14:paraId="30C296C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341E4FD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9EAC4C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оценивать соответствие результата цели и условиям;</w:t>
      </w:r>
    </w:p>
    <w:p w14:paraId="0E8AD01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7E5CFF9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50C6B89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72A39C2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09AB0361"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Совместная деятельность:</w:t>
      </w:r>
    </w:p>
    <w:p w14:paraId="00AD472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128E7AE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F0CE4E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2CB73F9D" w14:textId="77777777" w:rsidR="00AF0FC4" w:rsidRPr="00581E4F" w:rsidRDefault="00000000" w:rsidP="00581E4F">
      <w:pPr>
        <w:spacing w:after="0" w:line="240" w:lineRule="auto"/>
        <w:ind w:firstLine="600"/>
        <w:rPr>
          <w:lang w:val="ru-RU"/>
        </w:rPr>
      </w:pPr>
      <w:bookmarkStart w:id="4" w:name="_Toc134720971"/>
      <w:bookmarkStart w:id="5" w:name="_Toc161857405"/>
      <w:bookmarkEnd w:id="4"/>
      <w:bookmarkEnd w:id="5"/>
      <w:r w:rsidRPr="00581E4F">
        <w:rPr>
          <w:rFonts w:ascii="Times New Roman" w:hAnsi="Times New Roman"/>
          <w:b/>
          <w:color w:val="333333"/>
          <w:sz w:val="28"/>
          <w:lang w:val="ru-RU"/>
        </w:rPr>
        <w:t>ПРЕДМЕТНЫЕ РЕЗУЛЬТАТЫ</w:t>
      </w:r>
    </w:p>
    <w:p w14:paraId="0D102E4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w:t>
      </w:r>
      <w:r w:rsidRPr="00581E4F">
        <w:rPr>
          <w:rFonts w:ascii="Times New Roman" w:hAnsi="Times New Roman"/>
          <w:color w:val="333333"/>
          <w:sz w:val="28"/>
          <w:lang w:val="ru-RU"/>
        </w:rPr>
        <w:lastRenderedPageBreak/>
        <w:t>индивидуального безопасного поведения и опыте её применения в повседневной жизни.</w:t>
      </w:r>
    </w:p>
    <w:p w14:paraId="40CCDF4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E9F173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Предметные результаты по ОБЗР должны обеспечивать:</w:t>
      </w:r>
    </w:p>
    <w:p w14:paraId="084B5495"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4CF88E4D"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76780652"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75977CA2"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сформированность представлений о назначении, боевых свойствах и общем устройстве стрелкового оружия;</w:t>
      </w:r>
    </w:p>
    <w:p w14:paraId="4F955500"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2EEACE79"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 xml:space="preserve">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w:t>
      </w:r>
      <w:r w:rsidRPr="00581E4F">
        <w:rPr>
          <w:rFonts w:ascii="Times New Roman" w:hAnsi="Times New Roman"/>
          <w:color w:val="333333"/>
          <w:sz w:val="28"/>
          <w:lang w:val="ru-RU"/>
        </w:rPr>
        <w:lastRenderedPageBreak/>
        <w:t>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00FFB9E6"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6D8B5A09"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1609EEEE"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161FCF72"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5D65F79E"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2BD952E0"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4B4D131F"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6E36B7E" w14:textId="77777777" w:rsidR="00AF0FC4" w:rsidRPr="00581E4F" w:rsidRDefault="00000000" w:rsidP="00581E4F">
      <w:pPr>
        <w:numPr>
          <w:ilvl w:val="0"/>
          <w:numId w:val="1"/>
        </w:numPr>
        <w:spacing w:after="0" w:line="240" w:lineRule="auto"/>
        <w:jc w:val="both"/>
        <w:rPr>
          <w:lang w:val="ru-RU"/>
        </w:rPr>
      </w:pPr>
      <w:r w:rsidRPr="00581E4F">
        <w:rPr>
          <w:rFonts w:ascii="Times New Roman" w:hAnsi="Times New Roman"/>
          <w:color w:val="333333"/>
          <w:sz w:val="28"/>
          <w:lang w:val="ru-RU"/>
        </w:rPr>
        <w:lastRenderedPageBreak/>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3D9FBBC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33F4B16B"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 xml:space="preserve">8 КЛАСС </w:t>
      </w:r>
    </w:p>
    <w:p w14:paraId="4D4718B5"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3B8BB27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значение Конституции Российской Федерации;</w:t>
      </w:r>
    </w:p>
    <w:p w14:paraId="794B645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5C552BE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4A82361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00616C1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347C8B7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2900322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0790A7B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537EA4A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порядок действий населения при объявлении эвакуации;</w:t>
      </w:r>
    </w:p>
    <w:p w14:paraId="3C800CC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современное состояние Вооружённых Сил Российской Федерации;</w:t>
      </w:r>
    </w:p>
    <w:p w14:paraId="17766A1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 xml:space="preserve">приводить примеры применения Вооружённых Сил Российской </w:t>
      </w:r>
      <w:proofErr w:type="spellStart"/>
      <w:r w:rsidRPr="00581E4F">
        <w:rPr>
          <w:rFonts w:ascii="Times New Roman" w:hAnsi="Times New Roman"/>
          <w:color w:val="333333"/>
          <w:sz w:val="28"/>
          <w:lang w:val="ru-RU"/>
        </w:rPr>
        <w:t>Федерациив</w:t>
      </w:r>
      <w:proofErr w:type="spellEnd"/>
      <w:r w:rsidRPr="00581E4F">
        <w:rPr>
          <w:rFonts w:ascii="Times New Roman" w:hAnsi="Times New Roman"/>
          <w:color w:val="333333"/>
          <w:sz w:val="28"/>
          <w:lang w:val="ru-RU"/>
        </w:rPr>
        <w:t xml:space="preserve"> борьбе с неонацизмом и международным терроризмом;</w:t>
      </w:r>
    </w:p>
    <w:p w14:paraId="34D182C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понятия «воинская обязанность», «военная служба»;</w:t>
      </w:r>
    </w:p>
    <w:p w14:paraId="6492AE2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содержание подготовки к службе в армии.</w:t>
      </w:r>
    </w:p>
    <w:p w14:paraId="6A3038A1"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2 «Военная подготовка. Основы военных знаний»:</w:t>
      </w:r>
    </w:p>
    <w:p w14:paraId="56F95B3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372E42C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владеть информацией о направлениях подготовки к военной службе;</w:t>
      </w:r>
    </w:p>
    <w:p w14:paraId="04C56DD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понимать необходимость подготовки к военной службе по основным направлениям;</w:t>
      </w:r>
    </w:p>
    <w:p w14:paraId="2512BF5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5B446E2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6B43F6A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2959A4D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6F153C2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об основных образцах вооружения и военной техники;</w:t>
      </w:r>
    </w:p>
    <w:p w14:paraId="1CB13D3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классификации видов вооружения и военной техники;</w:t>
      </w:r>
    </w:p>
    <w:p w14:paraId="5685746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58CFEAC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3B6E160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094FE68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алгоритм надевания экипировки и средств бронезащиты;</w:t>
      </w:r>
    </w:p>
    <w:p w14:paraId="594CB18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6E4336A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основные характеристики стрелкового оружия и ручных гранат;</w:t>
      </w:r>
    </w:p>
    <w:p w14:paraId="2394576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0CE9967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783ECFE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понимать принцип единоначалия, принятый в Вооруженных Силах Российской Федерации;</w:t>
      </w:r>
    </w:p>
    <w:p w14:paraId="1CBA243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порядке подчиненности и взаимоотношениях военнослужащих;</w:t>
      </w:r>
    </w:p>
    <w:p w14:paraId="2C0B0E7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понимать порядок отдачи приказа (приказания) и их выполнения;</w:t>
      </w:r>
    </w:p>
    <w:p w14:paraId="3F37D56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различать воинские звания и образцы военной формы одежды;</w:t>
      </w:r>
    </w:p>
    <w:p w14:paraId="5C03DF1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воинской дисциплине, ее сущности и значении;</w:t>
      </w:r>
    </w:p>
    <w:p w14:paraId="1B93229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понимать принципы достижения воинской дисциплины;</w:t>
      </w:r>
    </w:p>
    <w:p w14:paraId="76A1F60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уметь оценивать риски нарушения воинской дисциплины;</w:t>
      </w:r>
    </w:p>
    <w:p w14:paraId="3E6782B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основные положения Строевого устава;</w:t>
      </w:r>
    </w:p>
    <w:p w14:paraId="240DA3B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обязанности военнослужащего перед построением и в строю;</w:t>
      </w:r>
    </w:p>
    <w:p w14:paraId="3A4F183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строевые приёмы на месте без оружия;</w:t>
      </w:r>
    </w:p>
    <w:p w14:paraId="0760192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выполнять строевые приёмы на месте без оружия.</w:t>
      </w:r>
    </w:p>
    <w:p w14:paraId="0CB17843"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0F5F515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значение безопасности жизнедеятельности для человека;</w:t>
      </w:r>
    </w:p>
    <w:p w14:paraId="56BF8C5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0D78698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классифицировать и характеризовать источники опасности;</w:t>
      </w:r>
    </w:p>
    <w:p w14:paraId="5F75648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359DFB3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сходство и различия опасной и чрезвычайной ситуаций;</w:t>
      </w:r>
    </w:p>
    <w:p w14:paraId="08BA351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механизм перерастания повседневной ситуации в чрезвычайную ситуацию;</w:t>
      </w:r>
    </w:p>
    <w:p w14:paraId="6A94306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приводить примеры различных угроз безопасности и характеризовать их;</w:t>
      </w:r>
    </w:p>
    <w:p w14:paraId="52112F2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и обосновывать правила поведения в опасных и чрезвычайных ситуациях.</w:t>
      </w:r>
    </w:p>
    <w:p w14:paraId="784B38FE"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4 «Безопасность в быту»:</w:t>
      </w:r>
    </w:p>
    <w:p w14:paraId="78D6673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особенности жизнеобеспечения жилища;</w:t>
      </w:r>
    </w:p>
    <w:p w14:paraId="5442045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классифицировать основные источники опасности в быту;</w:t>
      </w:r>
    </w:p>
    <w:p w14:paraId="03AD5E5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2D08F63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бытовые отравления и причины их возникновения;</w:t>
      </w:r>
    </w:p>
    <w:p w14:paraId="4BD96D5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6F43D37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признаки отравления, иметь навыки профилактики пищевых отравлений;</w:t>
      </w:r>
    </w:p>
    <w:p w14:paraId="1814F6B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7749AD0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бытовые травмы и объяснять правила их предупреждения;</w:t>
      </w:r>
    </w:p>
    <w:p w14:paraId="607F207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безопасного обращения с инструментами;</w:t>
      </w:r>
    </w:p>
    <w:p w14:paraId="080D16B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меры предосторожности от укусов различных животных;</w:t>
      </w:r>
    </w:p>
    <w:p w14:paraId="792D987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53EDE3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владеть правилами комплектования и хранения домашней аптечки;</w:t>
      </w:r>
    </w:p>
    <w:p w14:paraId="37E03E8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30CC54C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владеть правилами безопасного поведения и иметь навыки безопасных действий при опасных ситуациях в подъезде и лифте;</w:t>
      </w:r>
    </w:p>
    <w:p w14:paraId="29DD40E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28103D0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пожар, его факторы и стадии развития;</w:t>
      </w:r>
    </w:p>
    <w:p w14:paraId="1203191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1BE5E9B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безопасных действий при пожаре дома, на балконе, в подъезде, в лифте;</w:t>
      </w:r>
    </w:p>
    <w:p w14:paraId="5E42BB1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4111078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455A7E2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3BA6ECF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об ответственности за ложные сообщения;</w:t>
      </w:r>
    </w:p>
    <w:p w14:paraId="0DDDCC8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меры по предотвращению проникновения злоумышленников в дом;</w:t>
      </w:r>
    </w:p>
    <w:p w14:paraId="10FBEFC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ситуации криминогенного характера;</w:t>
      </w:r>
    </w:p>
    <w:p w14:paraId="2C2A302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поведения с малознакомыми людьми;</w:t>
      </w:r>
    </w:p>
    <w:p w14:paraId="6986555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61847FC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классифицировать аварийные ситуации на коммунальных системах жизнеобеспечения;</w:t>
      </w:r>
    </w:p>
    <w:p w14:paraId="3328118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14:paraId="23361089"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5 «Безопасность на транспорте»:</w:t>
      </w:r>
    </w:p>
    <w:p w14:paraId="6C25281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дорожного движения и объяснять их значение;</w:t>
      </w:r>
    </w:p>
    <w:p w14:paraId="687FEFC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перечислять и характеризовать участников дорожного движения и элементы дороги;</w:t>
      </w:r>
    </w:p>
    <w:p w14:paraId="0F1E245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условия обеспечения безопасности участников дорожного движения;</w:t>
      </w:r>
    </w:p>
    <w:p w14:paraId="126429C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дорожного движения для пешеходов;</w:t>
      </w:r>
    </w:p>
    <w:p w14:paraId="27A3251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классифицировать и характеризовать дорожные знаки для пешеходов;</w:t>
      </w:r>
    </w:p>
    <w:p w14:paraId="38D2918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«дорожные ловушки» и объяснять правила их предупреждения;</w:t>
      </w:r>
    </w:p>
    <w:p w14:paraId="0125243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безопасного перехода дороги;</w:t>
      </w:r>
    </w:p>
    <w:p w14:paraId="08EBDCE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 xml:space="preserve">знать правила применения </w:t>
      </w:r>
      <w:proofErr w:type="spellStart"/>
      <w:r w:rsidRPr="00581E4F">
        <w:rPr>
          <w:rFonts w:ascii="Times New Roman" w:hAnsi="Times New Roman"/>
          <w:color w:val="333333"/>
          <w:sz w:val="28"/>
          <w:lang w:val="ru-RU"/>
        </w:rPr>
        <w:t>световозвращающих</w:t>
      </w:r>
      <w:proofErr w:type="spellEnd"/>
      <w:r w:rsidRPr="00581E4F">
        <w:rPr>
          <w:rFonts w:ascii="Times New Roman" w:hAnsi="Times New Roman"/>
          <w:color w:val="333333"/>
          <w:sz w:val="28"/>
          <w:lang w:val="ru-RU"/>
        </w:rPr>
        <w:t xml:space="preserve"> элементов;</w:t>
      </w:r>
    </w:p>
    <w:p w14:paraId="5B85575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дорожного движения для пассажиров;</w:t>
      </w:r>
    </w:p>
    <w:p w14:paraId="257575E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обязанности пассажиров маршрутных транспортных средств;</w:t>
      </w:r>
    </w:p>
    <w:p w14:paraId="2638B1F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знать правила применения ремня безопасности и детских удерживающих устройств;</w:t>
      </w:r>
    </w:p>
    <w:p w14:paraId="680F965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3908348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поведения пассажира мотоцикла;</w:t>
      </w:r>
    </w:p>
    <w:p w14:paraId="0AD397C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72726F6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дорожные знаки для водителя велосипеда, сигналы велосипедиста;</w:t>
      </w:r>
    </w:p>
    <w:p w14:paraId="2B27BE0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2EB1A14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требования правил дорожного движения к водителю мотоцикла;</w:t>
      </w:r>
    </w:p>
    <w:p w14:paraId="6F85FED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028F096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безопасных действий очевидца дорожно-транспортного происшествия;</w:t>
      </w:r>
    </w:p>
    <w:p w14:paraId="44677E6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порядок действий при пожаре на транспорте;</w:t>
      </w:r>
    </w:p>
    <w:p w14:paraId="5169A0D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5C4C645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обязанности пассажиров отдельных видов транспорта;</w:t>
      </w:r>
    </w:p>
    <w:p w14:paraId="79B36B8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7331CE4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58C41DF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способы извлечения пострадавшего из транспорта.</w:t>
      </w:r>
    </w:p>
    <w:p w14:paraId="76BD626A"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6 «Безопасность в общественных местах»:</w:t>
      </w:r>
    </w:p>
    <w:p w14:paraId="5A7581B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классифицировать общественные места;</w:t>
      </w:r>
    </w:p>
    <w:p w14:paraId="68FEBB4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потенциальные источники опасности в общественных местах;</w:t>
      </w:r>
    </w:p>
    <w:p w14:paraId="0F634C3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вызова экстренных служб и порядок взаимодействия с ними;</w:t>
      </w:r>
    </w:p>
    <w:p w14:paraId="6F6EAC8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03DD576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5D6F42F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1068E62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безопасных действий при попадании в толпу и давку;</w:t>
      </w:r>
    </w:p>
    <w:p w14:paraId="2353547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иметь навыки безопасных действий при обнаружении угрозы возникновения пожара;</w:t>
      </w:r>
    </w:p>
    <w:p w14:paraId="4EDD412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191A98F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навыки безопасных действий при обрушениях зданий и сооружений;</w:t>
      </w:r>
    </w:p>
    <w:p w14:paraId="2C6C17D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49DBB5E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0CDF13A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действий при взаимодействии с правоохранительными органами.</w:t>
      </w:r>
    </w:p>
    <w:p w14:paraId="6500A263"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9 КЛАСС</w:t>
      </w:r>
    </w:p>
    <w:p w14:paraId="646291D2"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7 «Безопасность в природной среде»:</w:t>
      </w:r>
    </w:p>
    <w:p w14:paraId="348107A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классифицировать и характеризовать чрезвычайные ситуации природного характера;</w:t>
      </w:r>
    </w:p>
    <w:p w14:paraId="551017E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6572625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7032B65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14:paraId="648AC7B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3B1C2DF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431C33F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классифицировать и характеризовать природные пожары и их опасности;</w:t>
      </w:r>
    </w:p>
    <w:p w14:paraId="2C01B53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факторы и причины возникновения пожаров;</w:t>
      </w:r>
    </w:p>
    <w:p w14:paraId="5892B55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0F43655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правилах безопасного поведения в горах;</w:t>
      </w:r>
    </w:p>
    <w:p w14:paraId="279427F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79CE8C7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03EEB71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общие правила безопасного поведения на водоёмах;</w:t>
      </w:r>
    </w:p>
    <w:p w14:paraId="77F3113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42E89B1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само- и взаимопомощи терпящим бедствие на воде;</w:t>
      </w:r>
    </w:p>
    <w:p w14:paraId="7091894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1A4B77A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поведения при нахождении на плавсредствах и на льду;</w:t>
      </w:r>
    </w:p>
    <w:p w14:paraId="5C3A110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наводнения, их внешние признаки и опасности;</w:t>
      </w:r>
    </w:p>
    <w:p w14:paraId="3AABAE0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при наводнении;</w:t>
      </w:r>
    </w:p>
    <w:p w14:paraId="673F374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цунами, их внешние признаки и опасности;</w:t>
      </w:r>
    </w:p>
    <w:p w14:paraId="7F3778C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при нахождении в зоне цунами;</w:t>
      </w:r>
    </w:p>
    <w:p w14:paraId="0E204A2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ураганы, смерчи, их внешние признаки и опасности;</w:t>
      </w:r>
    </w:p>
    <w:p w14:paraId="07CA4D8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при ураганах и смерчах;</w:t>
      </w:r>
    </w:p>
    <w:p w14:paraId="770D222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грозы, их внешние признаки и опасности;</w:t>
      </w:r>
    </w:p>
    <w:p w14:paraId="4DE565B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безопасных действий при попадании в грозу;</w:t>
      </w:r>
    </w:p>
    <w:p w14:paraId="747C65C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землетрясения и извержения вулканов и их опасности;</w:t>
      </w:r>
    </w:p>
    <w:p w14:paraId="6358D7D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625CF91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при нахождении в зоне извержения вулкана;</w:t>
      </w:r>
    </w:p>
    <w:p w14:paraId="23CCEB1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смысл понятий «экология» и «экологическая культура»;</w:t>
      </w:r>
    </w:p>
    <w:p w14:paraId="0763448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значение экологии для устойчивого развития общества;</w:t>
      </w:r>
    </w:p>
    <w:p w14:paraId="0649600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47F532EC"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24AF6DC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7913A0F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факторы, влияющие на здоровье человека;</w:t>
      </w:r>
    </w:p>
    <w:p w14:paraId="01141C7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7B950C8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обосновывать личную ответственность за сохранение здоровья;</w:t>
      </w:r>
    </w:p>
    <w:p w14:paraId="200E3DD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понятие «инфекционные заболевания», объяснять причины их возникновения;</w:t>
      </w:r>
    </w:p>
    <w:p w14:paraId="5D67E36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характеризовать механизм распространения инфекционных заболеваний, выработать навыки соблюдения мер их профилактики и защиты от них;</w:t>
      </w:r>
    </w:p>
    <w:p w14:paraId="758B04D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7146591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81E4F">
        <w:rPr>
          <w:rFonts w:ascii="Times New Roman" w:hAnsi="Times New Roman"/>
          <w:color w:val="333333"/>
          <w:sz w:val="28"/>
          <w:lang w:val="ru-RU"/>
        </w:rPr>
        <w:t>панфитотия</w:t>
      </w:r>
      <w:proofErr w:type="spellEnd"/>
      <w:r w:rsidRPr="00581E4F">
        <w:rPr>
          <w:rFonts w:ascii="Times New Roman" w:hAnsi="Times New Roman"/>
          <w:color w:val="333333"/>
          <w:sz w:val="28"/>
          <w:lang w:val="ru-RU"/>
        </w:rPr>
        <w:t>);</w:t>
      </w:r>
    </w:p>
    <w:p w14:paraId="32D4BA3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понятие «неинфекционные заболевания» и давать их классификацию;</w:t>
      </w:r>
    </w:p>
    <w:p w14:paraId="25F8E1B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факторы риска неинфекционных заболеваний;</w:t>
      </w:r>
    </w:p>
    <w:p w14:paraId="57F80E7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62507F3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назначение диспансеризации и раскрывать её задачи;</w:t>
      </w:r>
    </w:p>
    <w:p w14:paraId="452C53F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понятия «психическое здоровье» и «психическое благополучие»;</w:t>
      </w:r>
    </w:p>
    <w:p w14:paraId="509E0A6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понятие «стресс» и его влияние на человека;</w:t>
      </w:r>
    </w:p>
    <w:p w14:paraId="5A025C9F"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27A830F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понятие «первая помощь» и её содержание;</w:t>
      </w:r>
    </w:p>
    <w:p w14:paraId="7A6BD24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состояния, требующие оказания первой помощи;</w:t>
      </w:r>
    </w:p>
    <w:p w14:paraId="156E66A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14:paraId="4765CAF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действий при оказании первой помощи в различных ситуациях;</w:t>
      </w:r>
    </w:p>
    <w:p w14:paraId="2727866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приёмы психологической поддержки пострадавшего.</w:t>
      </w:r>
    </w:p>
    <w:p w14:paraId="325CB547"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9 «Безопасность в социуме»:</w:t>
      </w:r>
    </w:p>
    <w:p w14:paraId="29A328A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общение и объяснять его значение для человека;</w:t>
      </w:r>
    </w:p>
    <w:p w14:paraId="735C646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признаки и анализировать способы эффективного общения;</w:t>
      </w:r>
    </w:p>
    <w:p w14:paraId="3A85221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207A395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признаки конструктивного и деструктивного общения;</w:t>
      </w:r>
    </w:p>
    <w:p w14:paraId="0BF71FD8"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228D556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2311D8D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характеризовать безопасные и эффективные способы избегания и разрешения конфликтных ситуаций;</w:t>
      </w:r>
    </w:p>
    <w:p w14:paraId="7EB7643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5C8CD58B"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21E912A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581E4F">
        <w:rPr>
          <w:rFonts w:ascii="Times New Roman" w:hAnsi="Times New Roman"/>
          <w:color w:val="333333"/>
          <w:sz w:val="28"/>
          <w:lang w:val="ru-RU"/>
        </w:rPr>
        <w:t>буллинг</w:t>
      </w:r>
      <w:proofErr w:type="spellEnd"/>
      <w:r w:rsidRPr="00581E4F">
        <w:rPr>
          <w:rFonts w:ascii="Times New Roman" w:hAnsi="Times New Roman"/>
          <w:color w:val="333333"/>
          <w:sz w:val="28"/>
          <w:lang w:val="ru-RU"/>
        </w:rPr>
        <w:t>;</w:t>
      </w:r>
    </w:p>
    <w:p w14:paraId="057CA23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манипуляции в ходе межличностного общения;</w:t>
      </w:r>
    </w:p>
    <w:p w14:paraId="1968489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приёмы распознавания манипуляций и знать способы противостояния ей;</w:t>
      </w:r>
    </w:p>
    <w:p w14:paraId="50B5813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5E2A722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1D69CF8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безопасного поведения при коммуникации с незнакомыми людьми.</w:t>
      </w:r>
    </w:p>
    <w:p w14:paraId="7F4A6E70"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10 «Безопасность в информационном пространстве»:</w:t>
      </w:r>
    </w:p>
    <w:p w14:paraId="657BB213"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14:paraId="556B789D"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положительные возможности цифровой среды;</w:t>
      </w:r>
    </w:p>
    <w:p w14:paraId="16FF0697"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риски и угрозы при использовании Интернета;</w:t>
      </w:r>
    </w:p>
    <w:p w14:paraId="50AC8361"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053906B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опасные явления цифровой среды;</w:t>
      </w:r>
    </w:p>
    <w:p w14:paraId="77C46D1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4599921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 xml:space="preserve">иметь навыки соблюдения правил </w:t>
      </w:r>
      <w:proofErr w:type="spellStart"/>
      <w:r w:rsidRPr="00581E4F">
        <w:rPr>
          <w:rFonts w:ascii="Times New Roman" w:hAnsi="Times New Roman"/>
          <w:color w:val="333333"/>
          <w:sz w:val="28"/>
          <w:lang w:val="ru-RU"/>
        </w:rPr>
        <w:t>кибергигиены</w:t>
      </w:r>
      <w:proofErr w:type="spellEnd"/>
      <w:r w:rsidRPr="00581E4F">
        <w:rPr>
          <w:rFonts w:ascii="Times New Roman" w:hAnsi="Times New Roman"/>
          <w:color w:val="333333"/>
          <w:sz w:val="28"/>
          <w:lang w:val="ru-RU"/>
        </w:rPr>
        <w:t xml:space="preserve"> для предупреждения возникновения опасных ситуаций в цифровой среде;</w:t>
      </w:r>
    </w:p>
    <w:p w14:paraId="2F86B069"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5D2A7220"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приёмы распознавания опасностей при использовании Интернета;</w:t>
      </w:r>
    </w:p>
    <w:p w14:paraId="4069287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противоправные действия в Интернете;</w:t>
      </w:r>
    </w:p>
    <w:p w14:paraId="1D432EB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lastRenderedPageBreak/>
        <w:t>иметь навыки соблюдения правил цифрового поведения, необходимых для снижения рисков и угроз при использовании Интернета (</w:t>
      </w:r>
      <w:proofErr w:type="spellStart"/>
      <w:r w:rsidRPr="00581E4F">
        <w:rPr>
          <w:rFonts w:ascii="Times New Roman" w:hAnsi="Times New Roman"/>
          <w:color w:val="333333"/>
          <w:sz w:val="28"/>
          <w:lang w:val="ru-RU"/>
        </w:rPr>
        <w:t>кибербуллинга</w:t>
      </w:r>
      <w:proofErr w:type="spellEnd"/>
      <w:r w:rsidRPr="00581E4F">
        <w:rPr>
          <w:rFonts w:ascii="Times New Roman" w:hAnsi="Times New Roman"/>
          <w:color w:val="333333"/>
          <w:sz w:val="28"/>
          <w:lang w:val="ru-RU"/>
        </w:rPr>
        <w:t>, вербовки в различные организации и группы);</w:t>
      </w:r>
    </w:p>
    <w:p w14:paraId="3563B3CA"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деструктивные течения в Интернете, их признаки и опасности;</w:t>
      </w:r>
    </w:p>
    <w:p w14:paraId="4CF524A6"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738BCD18" w14:textId="77777777" w:rsidR="00AF0FC4" w:rsidRPr="00581E4F" w:rsidRDefault="00000000" w:rsidP="00581E4F">
      <w:pPr>
        <w:spacing w:after="0" w:line="240" w:lineRule="auto"/>
        <w:ind w:firstLine="600"/>
        <w:jc w:val="both"/>
        <w:rPr>
          <w:lang w:val="ru-RU"/>
        </w:rPr>
      </w:pPr>
      <w:r w:rsidRPr="00581E4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5547F4E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448BEE75"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4747C77C"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27BCB6BE"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знать уровни террористической опасности и цели контртеррористической операции;</w:t>
      </w:r>
    </w:p>
    <w:p w14:paraId="0DBB509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характеризовать признаки вовлечения в террористическую деятельность;</w:t>
      </w:r>
    </w:p>
    <w:p w14:paraId="660EB7B2"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14:paraId="5DAA0C84" w14:textId="77777777" w:rsidR="00AF0FC4" w:rsidRPr="00581E4F" w:rsidRDefault="00000000" w:rsidP="00581E4F">
      <w:pPr>
        <w:spacing w:after="0" w:line="240" w:lineRule="auto"/>
        <w:ind w:firstLine="600"/>
        <w:jc w:val="both"/>
        <w:rPr>
          <w:lang w:val="ru-RU"/>
        </w:rPr>
      </w:pPr>
      <w:r w:rsidRPr="00581E4F">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5FAF1086" w14:textId="77777777" w:rsidR="00AF0FC4" w:rsidRPr="00581E4F" w:rsidRDefault="00000000" w:rsidP="00581E4F">
      <w:pPr>
        <w:spacing w:after="0" w:line="240" w:lineRule="auto"/>
        <w:ind w:firstLine="600"/>
        <w:jc w:val="both"/>
        <w:rPr>
          <w:lang w:val="ru-RU"/>
        </w:rPr>
        <w:sectPr w:rsidR="00AF0FC4" w:rsidRPr="00581E4F">
          <w:pgSz w:w="11906" w:h="16383"/>
          <w:pgMar w:top="1440" w:right="1440" w:bottom="1440" w:left="1440" w:header="0" w:footer="0" w:gutter="0"/>
          <w:cols w:space="720"/>
          <w:formProt w:val="0"/>
          <w:docGrid w:linePitch="100" w:charSpace="4096"/>
        </w:sectPr>
      </w:pPr>
      <w:r w:rsidRPr="00581E4F">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bookmarkStart w:id="6" w:name="block-32107161"/>
      <w:bookmarkStart w:id="7" w:name="block-321071611"/>
      <w:bookmarkEnd w:id="6"/>
      <w:bookmarkEnd w:id="7"/>
    </w:p>
    <w:p w14:paraId="5A19C616" w14:textId="77777777" w:rsidR="00AF0FC4" w:rsidRDefault="00000000">
      <w:pPr>
        <w:spacing w:after="0"/>
        <w:ind w:left="120"/>
      </w:pPr>
      <w:r w:rsidRPr="00581E4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9D118EE" w14:textId="77777777" w:rsidR="00AF0FC4" w:rsidRDefault="00000000">
      <w:pPr>
        <w:spacing w:after="0"/>
        <w:ind w:left="120"/>
      </w:pPr>
      <w:r>
        <w:rPr>
          <w:rFonts w:ascii="Times New Roman" w:hAnsi="Times New Roman"/>
          <w:b/>
          <w:color w:val="000000"/>
          <w:sz w:val="28"/>
        </w:rPr>
        <w:t xml:space="preserve"> 8 КЛАСС </w:t>
      </w:r>
    </w:p>
    <w:tbl>
      <w:tblPr>
        <w:tblW w:w="13594" w:type="dxa"/>
        <w:tblInd w:w="-8" w:type="dxa"/>
        <w:tblLayout w:type="fixed"/>
        <w:tblCellMar>
          <w:top w:w="50" w:type="dxa"/>
          <w:left w:w="100" w:type="dxa"/>
        </w:tblCellMar>
        <w:tblLook w:val="04A0" w:firstRow="1" w:lastRow="0" w:firstColumn="1" w:lastColumn="0" w:noHBand="0" w:noVBand="1"/>
      </w:tblPr>
      <w:tblGrid>
        <w:gridCol w:w="512"/>
        <w:gridCol w:w="2258"/>
        <w:gridCol w:w="1083"/>
        <w:gridCol w:w="1890"/>
        <w:gridCol w:w="1990"/>
        <w:gridCol w:w="2931"/>
        <w:gridCol w:w="2930"/>
      </w:tblGrid>
      <w:tr w:rsidR="00AF0FC4" w14:paraId="28B5C871" w14:textId="77777777">
        <w:trPr>
          <w:trHeight w:val="144"/>
        </w:trPr>
        <w:tc>
          <w:tcPr>
            <w:tcW w:w="511" w:type="dxa"/>
            <w:vMerge w:val="restart"/>
            <w:tcBorders>
              <w:top w:val="single" w:sz="6" w:space="0" w:color="000000"/>
              <w:left w:val="single" w:sz="6" w:space="0" w:color="000000"/>
              <w:bottom w:val="single" w:sz="6" w:space="0" w:color="000000"/>
              <w:right w:val="single" w:sz="6" w:space="0" w:color="000000"/>
            </w:tcBorders>
            <w:vAlign w:val="center"/>
          </w:tcPr>
          <w:p w14:paraId="55B61B41" w14:textId="77777777" w:rsidR="00AF0FC4" w:rsidRDefault="00000000">
            <w:pPr>
              <w:widowControl w:val="0"/>
              <w:spacing w:after="0"/>
              <w:ind w:left="135"/>
            </w:pPr>
            <w:r>
              <w:rPr>
                <w:rFonts w:ascii="Times New Roman" w:hAnsi="Times New Roman"/>
                <w:b/>
                <w:color w:val="000000"/>
                <w:sz w:val="24"/>
              </w:rPr>
              <w:t>№ п/п</w:t>
            </w:r>
          </w:p>
          <w:p w14:paraId="464080AD" w14:textId="77777777" w:rsidR="00AF0FC4" w:rsidRDefault="00AF0FC4">
            <w:pPr>
              <w:widowControl w:val="0"/>
              <w:spacing w:after="0"/>
              <w:ind w:left="135"/>
            </w:pPr>
          </w:p>
        </w:tc>
        <w:tc>
          <w:tcPr>
            <w:tcW w:w="2258" w:type="dxa"/>
            <w:vMerge w:val="restart"/>
            <w:tcBorders>
              <w:top w:val="single" w:sz="6" w:space="0" w:color="000000"/>
              <w:left w:val="single" w:sz="6" w:space="0" w:color="000000"/>
              <w:bottom w:val="single" w:sz="6" w:space="0" w:color="000000"/>
              <w:right w:val="single" w:sz="6" w:space="0" w:color="000000"/>
            </w:tcBorders>
            <w:vAlign w:val="center"/>
          </w:tcPr>
          <w:p w14:paraId="3395548D" w14:textId="77777777" w:rsidR="00AF0FC4" w:rsidRDefault="00000000">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14:paraId="02D967B0" w14:textId="77777777" w:rsidR="00AF0FC4" w:rsidRDefault="00AF0FC4">
            <w:pPr>
              <w:widowControl w:val="0"/>
              <w:spacing w:after="0"/>
              <w:ind w:left="135"/>
            </w:pPr>
          </w:p>
        </w:tc>
        <w:tc>
          <w:tcPr>
            <w:tcW w:w="4963" w:type="dxa"/>
            <w:gridSpan w:val="3"/>
            <w:tcBorders>
              <w:top w:val="single" w:sz="6" w:space="0" w:color="000000"/>
              <w:left w:val="single" w:sz="6" w:space="0" w:color="000000"/>
              <w:bottom w:val="single" w:sz="6" w:space="0" w:color="000000"/>
              <w:right w:val="single" w:sz="6" w:space="0" w:color="000000"/>
            </w:tcBorders>
            <w:vAlign w:val="center"/>
          </w:tcPr>
          <w:p w14:paraId="696B82D5" w14:textId="77777777" w:rsidR="00AF0FC4" w:rsidRDefault="00000000">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31" w:type="dxa"/>
            <w:vMerge w:val="restart"/>
            <w:tcBorders>
              <w:top w:val="single" w:sz="6" w:space="0" w:color="000000"/>
              <w:left w:val="single" w:sz="6" w:space="0" w:color="000000"/>
              <w:bottom w:val="single" w:sz="6" w:space="0" w:color="000000"/>
            </w:tcBorders>
            <w:vAlign w:val="center"/>
          </w:tcPr>
          <w:p w14:paraId="5C87128D" w14:textId="77777777" w:rsidR="00AF0FC4" w:rsidRDefault="00000000">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14:paraId="44DF8EA7" w14:textId="77777777" w:rsidR="00AF0FC4" w:rsidRDefault="00AF0FC4">
            <w:pPr>
              <w:widowControl w:val="0"/>
              <w:spacing w:after="0"/>
              <w:ind w:left="135"/>
            </w:pPr>
          </w:p>
        </w:tc>
        <w:tc>
          <w:tcPr>
            <w:tcW w:w="2930" w:type="dxa"/>
            <w:vMerge w:val="restart"/>
            <w:tcBorders>
              <w:top w:val="single" w:sz="6" w:space="0" w:color="000000"/>
              <w:left w:val="single" w:sz="6" w:space="0" w:color="000000"/>
              <w:bottom w:val="single" w:sz="6" w:space="0" w:color="000000"/>
              <w:right w:val="single" w:sz="6" w:space="0" w:color="000000"/>
            </w:tcBorders>
            <w:vAlign w:val="center"/>
          </w:tcPr>
          <w:p w14:paraId="4F7077EE" w14:textId="77777777" w:rsidR="00AF0FC4" w:rsidRDefault="00000000">
            <w:pPr>
              <w:widowControl w:val="0"/>
              <w:spacing w:after="0"/>
              <w:ind w:left="135"/>
              <w:rPr>
                <w:rFonts w:ascii="Times New Roman" w:hAnsi="Times New Roman"/>
                <w:b/>
                <w:bCs/>
                <w:lang w:val="ru-RU"/>
              </w:rPr>
            </w:pPr>
            <w:r>
              <w:rPr>
                <w:rFonts w:ascii="Times New Roman" w:hAnsi="Times New Roman"/>
                <w:b/>
                <w:bCs/>
                <w:lang w:val="ru-RU"/>
              </w:rPr>
              <w:t>Учет рабочей программы воспитания</w:t>
            </w:r>
          </w:p>
        </w:tc>
      </w:tr>
      <w:tr w:rsidR="00AF0FC4" w14:paraId="27E00E4A" w14:textId="77777777">
        <w:trPr>
          <w:trHeight w:val="144"/>
        </w:trPr>
        <w:tc>
          <w:tcPr>
            <w:tcW w:w="511" w:type="dxa"/>
            <w:vMerge/>
            <w:tcBorders>
              <w:left w:val="single" w:sz="6" w:space="0" w:color="000000"/>
              <w:bottom w:val="single" w:sz="6" w:space="0" w:color="000000"/>
              <w:right w:val="single" w:sz="6" w:space="0" w:color="000000"/>
            </w:tcBorders>
          </w:tcPr>
          <w:p w14:paraId="60D76EDD" w14:textId="77777777" w:rsidR="00AF0FC4" w:rsidRDefault="00AF0FC4">
            <w:pPr>
              <w:widowControl w:val="0"/>
            </w:pPr>
          </w:p>
        </w:tc>
        <w:tc>
          <w:tcPr>
            <w:tcW w:w="2258" w:type="dxa"/>
            <w:vMerge/>
            <w:tcBorders>
              <w:left w:val="single" w:sz="6" w:space="0" w:color="000000"/>
              <w:bottom w:val="single" w:sz="6" w:space="0" w:color="000000"/>
              <w:right w:val="single" w:sz="6" w:space="0" w:color="000000"/>
            </w:tcBorders>
          </w:tcPr>
          <w:p w14:paraId="43C50FFE" w14:textId="77777777" w:rsidR="00AF0FC4" w:rsidRDefault="00AF0FC4">
            <w:pPr>
              <w:widowControl w:val="0"/>
            </w:pPr>
          </w:p>
        </w:tc>
        <w:tc>
          <w:tcPr>
            <w:tcW w:w="1083" w:type="dxa"/>
            <w:tcBorders>
              <w:top w:val="single" w:sz="6" w:space="0" w:color="000000"/>
              <w:left w:val="single" w:sz="6" w:space="0" w:color="000000"/>
              <w:bottom w:val="single" w:sz="6" w:space="0" w:color="000000"/>
              <w:right w:val="single" w:sz="6" w:space="0" w:color="000000"/>
            </w:tcBorders>
            <w:vAlign w:val="center"/>
          </w:tcPr>
          <w:p w14:paraId="7A0358D7" w14:textId="77777777" w:rsidR="00AF0FC4" w:rsidRDefault="00000000">
            <w:pPr>
              <w:widowControl w:val="0"/>
              <w:spacing w:after="0"/>
              <w:ind w:left="135"/>
            </w:pPr>
            <w:proofErr w:type="spellStart"/>
            <w:r>
              <w:rPr>
                <w:rFonts w:ascii="Times New Roman" w:hAnsi="Times New Roman"/>
                <w:b/>
                <w:color w:val="000000"/>
                <w:sz w:val="24"/>
              </w:rPr>
              <w:t>Всего</w:t>
            </w:r>
            <w:proofErr w:type="spellEnd"/>
          </w:p>
          <w:p w14:paraId="6D741A93" w14:textId="77777777" w:rsidR="00AF0FC4" w:rsidRDefault="00AF0FC4">
            <w:pPr>
              <w:widowControl w:val="0"/>
              <w:spacing w:after="0"/>
              <w:ind w:left="135"/>
            </w:pPr>
          </w:p>
        </w:tc>
        <w:tc>
          <w:tcPr>
            <w:tcW w:w="1890" w:type="dxa"/>
            <w:tcBorders>
              <w:top w:val="single" w:sz="6" w:space="0" w:color="000000"/>
              <w:left w:val="single" w:sz="6" w:space="0" w:color="000000"/>
              <w:bottom w:val="single" w:sz="6" w:space="0" w:color="000000"/>
              <w:right w:val="single" w:sz="6" w:space="0" w:color="000000"/>
            </w:tcBorders>
            <w:vAlign w:val="center"/>
          </w:tcPr>
          <w:p w14:paraId="1A2C7DF4" w14:textId="77777777" w:rsidR="00AF0FC4" w:rsidRDefault="00000000">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14:paraId="37E8B98E" w14:textId="77777777" w:rsidR="00AF0FC4" w:rsidRDefault="00AF0FC4">
            <w:pPr>
              <w:widowControl w:val="0"/>
              <w:spacing w:after="0"/>
              <w:ind w:left="135"/>
            </w:pPr>
          </w:p>
        </w:tc>
        <w:tc>
          <w:tcPr>
            <w:tcW w:w="1990" w:type="dxa"/>
            <w:tcBorders>
              <w:top w:val="single" w:sz="6" w:space="0" w:color="000000"/>
              <w:left w:val="single" w:sz="6" w:space="0" w:color="000000"/>
              <w:bottom w:val="single" w:sz="6" w:space="0" w:color="000000"/>
              <w:right w:val="single" w:sz="6" w:space="0" w:color="000000"/>
            </w:tcBorders>
            <w:vAlign w:val="center"/>
          </w:tcPr>
          <w:p w14:paraId="76235419" w14:textId="77777777" w:rsidR="00AF0FC4" w:rsidRDefault="00000000">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14:paraId="445E4947" w14:textId="77777777" w:rsidR="00AF0FC4" w:rsidRDefault="00AF0FC4">
            <w:pPr>
              <w:widowControl w:val="0"/>
              <w:spacing w:after="0"/>
              <w:ind w:left="135"/>
            </w:pPr>
          </w:p>
        </w:tc>
        <w:tc>
          <w:tcPr>
            <w:tcW w:w="2931" w:type="dxa"/>
            <w:vMerge/>
            <w:tcBorders>
              <w:left w:val="single" w:sz="6" w:space="0" w:color="000000"/>
              <w:bottom w:val="single" w:sz="6" w:space="0" w:color="000000"/>
            </w:tcBorders>
          </w:tcPr>
          <w:p w14:paraId="702E0EEB" w14:textId="77777777" w:rsidR="00AF0FC4" w:rsidRDefault="00AF0FC4">
            <w:pPr>
              <w:widowControl w:val="0"/>
            </w:pPr>
          </w:p>
        </w:tc>
        <w:tc>
          <w:tcPr>
            <w:tcW w:w="2930" w:type="dxa"/>
            <w:vMerge/>
            <w:tcBorders>
              <w:top w:val="single" w:sz="6" w:space="0" w:color="000000"/>
              <w:left w:val="single" w:sz="6" w:space="0" w:color="000000"/>
              <w:bottom w:val="single" w:sz="6" w:space="0" w:color="000000"/>
              <w:right w:val="single" w:sz="6" w:space="0" w:color="000000"/>
            </w:tcBorders>
            <w:vAlign w:val="center"/>
          </w:tcPr>
          <w:p w14:paraId="31FF3D51" w14:textId="77777777" w:rsidR="00AF0FC4" w:rsidRDefault="00AF0FC4">
            <w:pPr>
              <w:widowControl w:val="0"/>
            </w:pPr>
          </w:p>
        </w:tc>
      </w:tr>
      <w:tr w:rsidR="00AF0FC4" w:rsidRPr="004D5EC5" w14:paraId="1D380EB5" w14:textId="77777777">
        <w:trPr>
          <w:trHeight w:val="144"/>
        </w:trPr>
        <w:tc>
          <w:tcPr>
            <w:tcW w:w="511" w:type="dxa"/>
            <w:tcBorders>
              <w:top w:val="single" w:sz="6" w:space="0" w:color="000000"/>
              <w:left w:val="single" w:sz="6" w:space="0" w:color="000000"/>
              <w:bottom w:val="single" w:sz="6" w:space="0" w:color="000000"/>
              <w:right w:val="single" w:sz="6" w:space="0" w:color="000000"/>
            </w:tcBorders>
            <w:vAlign w:val="center"/>
          </w:tcPr>
          <w:p w14:paraId="5990F9C2" w14:textId="77777777" w:rsidR="00AF0FC4" w:rsidRDefault="00000000">
            <w:pPr>
              <w:widowControl w:val="0"/>
              <w:spacing w:after="0"/>
            </w:pPr>
            <w:r>
              <w:rPr>
                <w:rFonts w:ascii="Times New Roman" w:hAnsi="Times New Roman"/>
                <w:color w:val="000000"/>
                <w:sz w:val="24"/>
              </w:rPr>
              <w:t>1</w:t>
            </w:r>
          </w:p>
        </w:tc>
        <w:tc>
          <w:tcPr>
            <w:tcW w:w="2258" w:type="dxa"/>
            <w:tcBorders>
              <w:top w:val="single" w:sz="6" w:space="0" w:color="000000"/>
              <w:left w:val="single" w:sz="6" w:space="0" w:color="000000"/>
              <w:bottom w:val="single" w:sz="6" w:space="0" w:color="000000"/>
              <w:right w:val="single" w:sz="6" w:space="0" w:color="000000"/>
            </w:tcBorders>
            <w:vAlign w:val="center"/>
          </w:tcPr>
          <w:p w14:paraId="29CA6F4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Модуль "Безопасное и устойчивое развитие личности, общества, государства"</w:t>
            </w:r>
          </w:p>
        </w:tc>
        <w:tc>
          <w:tcPr>
            <w:tcW w:w="1083" w:type="dxa"/>
            <w:tcBorders>
              <w:top w:val="single" w:sz="6" w:space="0" w:color="000000"/>
              <w:left w:val="single" w:sz="6" w:space="0" w:color="000000"/>
              <w:bottom w:val="single" w:sz="6" w:space="0" w:color="000000"/>
              <w:right w:val="single" w:sz="6" w:space="0" w:color="000000"/>
            </w:tcBorders>
            <w:vAlign w:val="center"/>
          </w:tcPr>
          <w:p w14:paraId="561ADA0B"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4</w:t>
            </w:r>
          </w:p>
        </w:tc>
        <w:tc>
          <w:tcPr>
            <w:tcW w:w="1890" w:type="dxa"/>
            <w:tcBorders>
              <w:top w:val="single" w:sz="6" w:space="0" w:color="000000"/>
              <w:left w:val="single" w:sz="6" w:space="0" w:color="000000"/>
              <w:bottom w:val="single" w:sz="6" w:space="0" w:color="000000"/>
              <w:right w:val="single" w:sz="6" w:space="0" w:color="000000"/>
            </w:tcBorders>
            <w:vAlign w:val="center"/>
          </w:tcPr>
          <w:p w14:paraId="5F2BB222" w14:textId="77777777" w:rsidR="00AF0FC4" w:rsidRDefault="00AF0FC4">
            <w:pPr>
              <w:widowControl w:val="0"/>
              <w:spacing w:after="0" w:line="276" w:lineRule="exact"/>
              <w:ind w:left="135"/>
              <w:jc w:val="center"/>
            </w:pPr>
          </w:p>
        </w:tc>
        <w:tc>
          <w:tcPr>
            <w:tcW w:w="1990" w:type="dxa"/>
            <w:tcBorders>
              <w:top w:val="single" w:sz="6" w:space="0" w:color="000000"/>
              <w:left w:val="single" w:sz="6" w:space="0" w:color="000000"/>
              <w:bottom w:val="single" w:sz="6" w:space="0" w:color="000000"/>
              <w:right w:val="single" w:sz="6" w:space="0" w:color="000000"/>
            </w:tcBorders>
            <w:vAlign w:val="center"/>
          </w:tcPr>
          <w:p w14:paraId="2A5DAFE6" w14:textId="77777777" w:rsidR="00AF0FC4" w:rsidRDefault="00AF0FC4">
            <w:pPr>
              <w:widowControl w:val="0"/>
              <w:spacing w:after="0" w:line="276" w:lineRule="exact"/>
              <w:ind w:left="135"/>
              <w:jc w:val="center"/>
            </w:pPr>
          </w:p>
        </w:tc>
        <w:tc>
          <w:tcPr>
            <w:tcW w:w="2931" w:type="dxa"/>
            <w:tcBorders>
              <w:top w:val="single" w:sz="6" w:space="0" w:color="000000"/>
              <w:left w:val="single" w:sz="6" w:space="0" w:color="000000"/>
              <w:bottom w:val="single" w:sz="6" w:space="0" w:color="000000"/>
            </w:tcBorders>
            <w:vAlign w:val="center"/>
          </w:tcPr>
          <w:p w14:paraId="6731D375"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419506</w:t>
              </w:r>
            </w:hyperlink>
          </w:p>
        </w:tc>
        <w:tc>
          <w:tcPr>
            <w:tcW w:w="2930" w:type="dxa"/>
            <w:vMerge w:val="restart"/>
            <w:tcBorders>
              <w:top w:val="single" w:sz="6" w:space="0" w:color="000000"/>
              <w:left w:val="single" w:sz="6" w:space="0" w:color="000000"/>
              <w:bottom w:val="single" w:sz="6" w:space="0" w:color="000000"/>
              <w:right w:val="single" w:sz="6" w:space="0" w:color="000000"/>
            </w:tcBorders>
            <w:vAlign w:val="center"/>
          </w:tcPr>
          <w:p w14:paraId="7D8A2596" w14:textId="77777777" w:rsidR="00AF0FC4" w:rsidRDefault="00000000">
            <w:pPr>
              <w:pStyle w:val="af0"/>
              <w:numPr>
                <w:ilvl w:val="1"/>
                <w:numId w:val="2"/>
              </w:numPr>
              <w:tabs>
                <w:tab w:val="left" w:pos="0"/>
              </w:tabs>
              <w:spacing w:before="2" w:line="228" w:lineRule="auto"/>
              <w:ind w:left="0" w:right="226" w:hanging="709"/>
              <w:rPr>
                <w:sz w:val="20"/>
                <w:szCs w:val="20"/>
              </w:rPr>
            </w:pPr>
            <w:r>
              <w:rPr>
                <w:sz w:val="20"/>
                <w:szCs w:val="20"/>
              </w:rPr>
              <w:t>Развитие социально значимых отношений школьников, и, прежде всего, ценностных отношений:</w:t>
            </w:r>
          </w:p>
          <w:p w14:paraId="37D0F5E3" w14:textId="77777777" w:rsidR="00AF0FC4" w:rsidRDefault="00000000">
            <w:pPr>
              <w:pStyle w:val="af0"/>
              <w:numPr>
                <w:ilvl w:val="1"/>
                <w:numId w:val="2"/>
              </w:numPr>
              <w:tabs>
                <w:tab w:val="left" w:pos="0"/>
              </w:tabs>
              <w:spacing w:before="2" w:line="228" w:lineRule="auto"/>
              <w:ind w:left="0" w:right="226" w:hanging="709"/>
              <w:jc w:val="left"/>
              <w:rPr>
                <w:sz w:val="20"/>
                <w:szCs w:val="20"/>
              </w:rPr>
            </w:pPr>
            <w:r>
              <w:rPr>
                <w:sz w:val="20"/>
                <w:szCs w:val="20"/>
              </w:rPr>
              <w:t>к своему отечеству, своей малой и большой Родине;</w:t>
            </w:r>
          </w:p>
          <w:p w14:paraId="6675CBD2" w14:textId="77777777" w:rsidR="00AF0FC4" w:rsidRDefault="00000000">
            <w:pPr>
              <w:pStyle w:val="af0"/>
              <w:numPr>
                <w:ilvl w:val="1"/>
                <w:numId w:val="2"/>
              </w:numPr>
              <w:tabs>
                <w:tab w:val="left" w:pos="0"/>
              </w:tabs>
              <w:spacing w:before="5" w:line="228" w:lineRule="auto"/>
              <w:ind w:left="0" w:right="222" w:hanging="709"/>
              <w:jc w:val="left"/>
              <w:rPr>
                <w:sz w:val="20"/>
                <w:szCs w:val="20"/>
              </w:rPr>
            </w:pPr>
            <w:r>
              <w:rPr>
                <w:sz w:val="20"/>
                <w:szCs w:val="20"/>
              </w:rPr>
              <w:t>к природе как источнику жизни на Земле, основе самого ее существования, нуждающейся в защите и постоянном внимании со стороны человека;</w:t>
            </w:r>
          </w:p>
          <w:p w14:paraId="501926A2" w14:textId="77777777" w:rsidR="00AF0FC4" w:rsidRDefault="00000000">
            <w:pPr>
              <w:pStyle w:val="af0"/>
              <w:numPr>
                <w:ilvl w:val="1"/>
                <w:numId w:val="2"/>
              </w:numPr>
              <w:tabs>
                <w:tab w:val="left" w:pos="0"/>
              </w:tabs>
              <w:spacing w:before="3" w:line="228" w:lineRule="auto"/>
              <w:ind w:left="0" w:right="224" w:hanging="709"/>
              <w:rPr>
                <w:sz w:val="20"/>
                <w:szCs w:val="20"/>
              </w:rPr>
            </w:pPr>
            <w:r>
              <w:rPr>
                <w:sz w:val="20"/>
                <w:szCs w:val="20"/>
              </w:rPr>
              <w:t>к миру как главному принципу человеческого общежития,</w:t>
            </w:r>
          </w:p>
          <w:p w14:paraId="6FEBEB8A" w14:textId="77777777" w:rsidR="00AF0FC4" w:rsidRDefault="00000000">
            <w:pPr>
              <w:pStyle w:val="af0"/>
              <w:numPr>
                <w:ilvl w:val="1"/>
                <w:numId w:val="2"/>
              </w:numPr>
              <w:tabs>
                <w:tab w:val="left" w:pos="0"/>
              </w:tabs>
              <w:spacing w:before="2" w:line="228" w:lineRule="auto"/>
              <w:ind w:left="0" w:right="231" w:hanging="709"/>
              <w:rPr>
                <w:sz w:val="20"/>
                <w:szCs w:val="20"/>
              </w:rPr>
            </w:pPr>
            <w:r>
              <w:rPr>
                <w:sz w:val="20"/>
                <w:szCs w:val="20"/>
              </w:rPr>
              <w:t>к знаниям как интеллектуальному ресурсу,</w:t>
            </w:r>
          </w:p>
          <w:p w14:paraId="48B81367" w14:textId="77777777" w:rsidR="00AF0FC4" w:rsidRDefault="00000000">
            <w:pPr>
              <w:pStyle w:val="af0"/>
              <w:numPr>
                <w:ilvl w:val="1"/>
                <w:numId w:val="2"/>
              </w:numPr>
              <w:tabs>
                <w:tab w:val="left" w:pos="0"/>
              </w:tabs>
              <w:spacing w:before="2" w:line="228" w:lineRule="auto"/>
              <w:ind w:left="0" w:right="231" w:hanging="709"/>
              <w:rPr>
                <w:sz w:val="20"/>
                <w:szCs w:val="20"/>
              </w:rPr>
            </w:pPr>
            <w:r>
              <w:rPr>
                <w:sz w:val="20"/>
                <w:szCs w:val="20"/>
              </w:rPr>
              <w:t>к здоровью как залогу долгой и активной жизни человека, его хорошего настроения и оптимистичного взгляда на мир;</w:t>
            </w:r>
          </w:p>
          <w:p w14:paraId="58CD4370" w14:textId="77777777" w:rsidR="00AF0FC4" w:rsidRDefault="00000000">
            <w:pPr>
              <w:pStyle w:val="af0"/>
              <w:numPr>
                <w:ilvl w:val="1"/>
                <w:numId w:val="2"/>
              </w:numPr>
              <w:tabs>
                <w:tab w:val="left" w:pos="0"/>
              </w:tabs>
              <w:ind w:left="0" w:right="223" w:hanging="709"/>
              <w:rPr>
                <w:sz w:val="20"/>
                <w:szCs w:val="20"/>
              </w:rPr>
            </w:pPr>
            <w:r>
              <w:rPr>
                <w:sz w:val="20"/>
                <w:szCs w:val="20"/>
              </w:rPr>
              <w:t xml:space="preserve">к окружающим людям как безусловной и абсолютной ценности, к самим себе как </w:t>
            </w:r>
            <w:r>
              <w:rPr>
                <w:sz w:val="20"/>
                <w:szCs w:val="20"/>
              </w:rPr>
              <w:lastRenderedPageBreak/>
              <w:t xml:space="preserve">хозяевам своей судьбы, самоопределяющимся и </w:t>
            </w:r>
            <w:proofErr w:type="spellStart"/>
            <w:r>
              <w:rPr>
                <w:sz w:val="20"/>
                <w:szCs w:val="20"/>
              </w:rPr>
              <w:t>самореализующимся</w:t>
            </w:r>
            <w:proofErr w:type="spellEnd"/>
            <w:r>
              <w:rPr>
                <w:sz w:val="20"/>
                <w:szCs w:val="20"/>
              </w:rPr>
              <w:t xml:space="preserve"> личностям, отвечающим за свое собственное будущее. </w:t>
            </w:r>
            <w:r>
              <w:rPr>
                <w:sz w:val="20"/>
                <w:szCs w:val="20"/>
              </w:rPr>
              <w:lastRenderedPageBreak/>
              <w:t>будущее человека, как результату кропотливого, но увлекательного учебного труда;</w:t>
            </w:r>
          </w:p>
          <w:p w14:paraId="55A1048A" w14:textId="77777777" w:rsidR="00AF0FC4" w:rsidRDefault="00000000">
            <w:pPr>
              <w:pStyle w:val="af0"/>
              <w:numPr>
                <w:ilvl w:val="1"/>
                <w:numId w:val="2"/>
              </w:numPr>
              <w:tabs>
                <w:tab w:val="left" w:pos="0"/>
              </w:tabs>
              <w:spacing w:before="3" w:line="228" w:lineRule="auto"/>
              <w:ind w:left="0" w:right="222" w:hanging="709"/>
              <w:jc w:val="left"/>
              <w:rPr>
                <w:sz w:val="20"/>
                <w:szCs w:val="20"/>
              </w:rPr>
            </w:pPr>
            <w:r>
              <w:rPr>
                <w:sz w:val="20"/>
                <w:szCs w:val="20"/>
              </w:rPr>
              <w:t>к культуре как духовному богатству общества и важному условию ощущения человеком полноты проживаемой жизни.</w:t>
            </w:r>
          </w:p>
        </w:tc>
      </w:tr>
      <w:tr w:rsidR="00AF0FC4" w:rsidRPr="004D5EC5" w14:paraId="1623BD7B" w14:textId="77777777">
        <w:trPr>
          <w:trHeight w:val="144"/>
        </w:trPr>
        <w:tc>
          <w:tcPr>
            <w:tcW w:w="511" w:type="dxa"/>
            <w:tcBorders>
              <w:top w:val="single" w:sz="6" w:space="0" w:color="000000"/>
              <w:left w:val="single" w:sz="6" w:space="0" w:color="000000"/>
              <w:bottom w:val="single" w:sz="6" w:space="0" w:color="000000"/>
              <w:right w:val="single" w:sz="6" w:space="0" w:color="000000"/>
            </w:tcBorders>
            <w:vAlign w:val="center"/>
          </w:tcPr>
          <w:p w14:paraId="0A98F0CD" w14:textId="77777777" w:rsidR="00AF0FC4" w:rsidRDefault="00000000">
            <w:pPr>
              <w:widowControl w:val="0"/>
              <w:spacing w:after="0"/>
            </w:pPr>
            <w:r>
              <w:rPr>
                <w:rFonts w:ascii="Times New Roman" w:hAnsi="Times New Roman"/>
                <w:color w:val="000000"/>
                <w:sz w:val="24"/>
              </w:rPr>
              <w:t>2</w:t>
            </w:r>
          </w:p>
        </w:tc>
        <w:tc>
          <w:tcPr>
            <w:tcW w:w="2258" w:type="dxa"/>
            <w:tcBorders>
              <w:top w:val="single" w:sz="6" w:space="0" w:color="000000"/>
              <w:left w:val="single" w:sz="6" w:space="0" w:color="000000"/>
              <w:bottom w:val="single" w:sz="6" w:space="0" w:color="000000"/>
              <w:right w:val="single" w:sz="6" w:space="0" w:color="000000"/>
            </w:tcBorders>
            <w:vAlign w:val="center"/>
          </w:tcPr>
          <w:p w14:paraId="285AA10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Модуль "Военная подготовка. Основы военных знаний"</w:t>
            </w:r>
          </w:p>
        </w:tc>
        <w:tc>
          <w:tcPr>
            <w:tcW w:w="1083" w:type="dxa"/>
            <w:tcBorders>
              <w:top w:val="single" w:sz="6" w:space="0" w:color="000000"/>
              <w:left w:val="single" w:sz="6" w:space="0" w:color="000000"/>
              <w:bottom w:val="single" w:sz="6" w:space="0" w:color="000000"/>
              <w:right w:val="single" w:sz="6" w:space="0" w:color="000000"/>
            </w:tcBorders>
            <w:vAlign w:val="center"/>
          </w:tcPr>
          <w:p w14:paraId="37E10228"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9</w:t>
            </w:r>
          </w:p>
        </w:tc>
        <w:tc>
          <w:tcPr>
            <w:tcW w:w="1890" w:type="dxa"/>
            <w:tcBorders>
              <w:top w:val="single" w:sz="6" w:space="0" w:color="000000"/>
              <w:left w:val="single" w:sz="6" w:space="0" w:color="000000"/>
              <w:bottom w:val="single" w:sz="6" w:space="0" w:color="000000"/>
              <w:right w:val="single" w:sz="6" w:space="0" w:color="000000"/>
            </w:tcBorders>
            <w:vAlign w:val="center"/>
          </w:tcPr>
          <w:p w14:paraId="4E1C863B" w14:textId="77777777" w:rsidR="00AF0FC4" w:rsidRDefault="00AF0FC4">
            <w:pPr>
              <w:widowControl w:val="0"/>
              <w:spacing w:after="0" w:line="276" w:lineRule="exact"/>
              <w:ind w:left="135"/>
              <w:jc w:val="center"/>
            </w:pPr>
          </w:p>
        </w:tc>
        <w:tc>
          <w:tcPr>
            <w:tcW w:w="1990" w:type="dxa"/>
            <w:tcBorders>
              <w:top w:val="single" w:sz="6" w:space="0" w:color="000000"/>
              <w:left w:val="single" w:sz="6" w:space="0" w:color="000000"/>
              <w:bottom w:val="single" w:sz="6" w:space="0" w:color="000000"/>
              <w:right w:val="single" w:sz="6" w:space="0" w:color="000000"/>
            </w:tcBorders>
            <w:vAlign w:val="center"/>
          </w:tcPr>
          <w:p w14:paraId="37566D23" w14:textId="77777777" w:rsidR="00AF0FC4" w:rsidRDefault="00AF0FC4">
            <w:pPr>
              <w:widowControl w:val="0"/>
              <w:spacing w:after="0" w:line="276" w:lineRule="exact"/>
              <w:ind w:left="135"/>
              <w:jc w:val="center"/>
            </w:pPr>
          </w:p>
        </w:tc>
        <w:tc>
          <w:tcPr>
            <w:tcW w:w="2931" w:type="dxa"/>
            <w:tcBorders>
              <w:top w:val="single" w:sz="6" w:space="0" w:color="000000"/>
              <w:left w:val="single" w:sz="6" w:space="0" w:color="000000"/>
              <w:bottom w:val="single" w:sz="6" w:space="0" w:color="000000"/>
            </w:tcBorders>
            <w:vAlign w:val="center"/>
          </w:tcPr>
          <w:p w14:paraId="09A59A2E"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419506</w:t>
              </w:r>
            </w:hyperlink>
          </w:p>
        </w:tc>
        <w:tc>
          <w:tcPr>
            <w:tcW w:w="2930" w:type="dxa"/>
            <w:vMerge/>
            <w:tcBorders>
              <w:top w:val="single" w:sz="6" w:space="0" w:color="000000"/>
              <w:left w:val="single" w:sz="6" w:space="0" w:color="000000"/>
              <w:bottom w:val="single" w:sz="6" w:space="0" w:color="000000"/>
              <w:right w:val="single" w:sz="6" w:space="0" w:color="000000"/>
            </w:tcBorders>
            <w:vAlign w:val="center"/>
          </w:tcPr>
          <w:p w14:paraId="31188E9C" w14:textId="77777777" w:rsidR="00AF0FC4" w:rsidRPr="00581E4F" w:rsidRDefault="00AF0FC4">
            <w:pPr>
              <w:widowControl w:val="0"/>
              <w:spacing w:after="0"/>
              <w:ind w:left="135"/>
              <w:rPr>
                <w:lang w:val="ru-RU"/>
              </w:rPr>
            </w:pPr>
          </w:p>
        </w:tc>
      </w:tr>
      <w:tr w:rsidR="00AF0FC4" w:rsidRPr="004D5EC5" w14:paraId="0FDD517A" w14:textId="77777777">
        <w:trPr>
          <w:trHeight w:val="144"/>
        </w:trPr>
        <w:tc>
          <w:tcPr>
            <w:tcW w:w="511" w:type="dxa"/>
            <w:tcBorders>
              <w:top w:val="single" w:sz="6" w:space="0" w:color="000000"/>
              <w:left w:val="single" w:sz="6" w:space="0" w:color="000000"/>
              <w:bottom w:val="single" w:sz="6" w:space="0" w:color="000000"/>
              <w:right w:val="single" w:sz="6" w:space="0" w:color="000000"/>
            </w:tcBorders>
            <w:vAlign w:val="center"/>
          </w:tcPr>
          <w:p w14:paraId="7428E41C" w14:textId="77777777" w:rsidR="00AF0FC4" w:rsidRDefault="00000000">
            <w:pPr>
              <w:widowControl w:val="0"/>
              <w:spacing w:after="0"/>
            </w:pPr>
            <w:r>
              <w:rPr>
                <w:rFonts w:ascii="Times New Roman" w:hAnsi="Times New Roman"/>
                <w:color w:val="000000"/>
                <w:sz w:val="24"/>
              </w:rPr>
              <w:t>3</w:t>
            </w:r>
          </w:p>
        </w:tc>
        <w:tc>
          <w:tcPr>
            <w:tcW w:w="2258" w:type="dxa"/>
            <w:tcBorders>
              <w:top w:val="single" w:sz="6" w:space="0" w:color="000000"/>
              <w:left w:val="single" w:sz="6" w:space="0" w:color="000000"/>
              <w:bottom w:val="single" w:sz="6" w:space="0" w:color="000000"/>
              <w:right w:val="single" w:sz="6" w:space="0" w:color="000000"/>
            </w:tcBorders>
            <w:vAlign w:val="center"/>
          </w:tcPr>
          <w:p w14:paraId="5FC3EA8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Модуль "Культура безопасности жизнедеятельности в современном обществе"</w:t>
            </w:r>
          </w:p>
        </w:tc>
        <w:tc>
          <w:tcPr>
            <w:tcW w:w="1083" w:type="dxa"/>
            <w:tcBorders>
              <w:top w:val="single" w:sz="6" w:space="0" w:color="000000"/>
              <w:left w:val="single" w:sz="6" w:space="0" w:color="000000"/>
              <w:bottom w:val="single" w:sz="6" w:space="0" w:color="000000"/>
              <w:right w:val="single" w:sz="6" w:space="0" w:color="000000"/>
            </w:tcBorders>
            <w:vAlign w:val="center"/>
          </w:tcPr>
          <w:p w14:paraId="7A0812BA"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2</w:t>
            </w:r>
          </w:p>
        </w:tc>
        <w:tc>
          <w:tcPr>
            <w:tcW w:w="1890" w:type="dxa"/>
            <w:tcBorders>
              <w:top w:val="single" w:sz="6" w:space="0" w:color="000000"/>
              <w:left w:val="single" w:sz="6" w:space="0" w:color="000000"/>
              <w:bottom w:val="single" w:sz="6" w:space="0" w:color="000000"/>
              <w:right w:val="single" w:sz="6" w:space="0" w:color="000000"/>
            </w:tcBorders>
            <w:vAlign w:val="center"/>
          </w:tcPr>
          <w:p w14:paraId="22C36ECC" w14:textId="77777777" w:rsidR="00AF0FC4" w:rsidRDefault="00AF0FC4">
            <w:pPr>
              <w:widowControl w:val="0"/>
              <w:spacing w:after="0" w:line="276" w:lineRule="exact"/>
              <w:ind w:left="135"/>
              <w:jc w:val="center"/>
            </w:pPr>
          </w:p>
        </w:tc>
        <w:tc>
          <w:tcPr>
            <w:tcW w:w="1990" w:type="dxa"/>
            <w:tcBorders>
              <w:top w:val="single" w:sz="6" w:space="0" w:color="000000"/>
              <w:left w:val="single" w:sz="6" w:space="0" w:color="000000"/>
              <w:bottom w:val="single" w:sz="6" w:space="0" w:color="000000"/>
              <w:right w:val="single" w:sz="6" w:space="0" w:color="000000"/>
            </w:tcBorders>
            <w:vAlign w:val="center"/>
          </w:tcPr>
          <w:p w14:paraId="3E7E3A16" w14:textId="77777777" w:rsidR="00AF0FC4" w:rsidRDefault="00AF0FC4">
            <w:pPr>
              <w:widowControl w:val="0"/>
              <w:spacing w:after="0" w:line="276" w:lineRule="exact"/>
              <w:ind w:left="135"/>
              <w:jc w:val="center"/>
            </w:pPr>
          </w:p>
        </w:tc>
        <w:tc>
          <w:tcPr>
            <w:tcW w:w="2931" w:type="dxa"/>
            <w:tcBorders>
              <w:top w:val="single" w:sz="6" w:space="0" w:color="000000"/>
              <w:left w:val="single" w:sz="6" w:space="0" w:color="000000"/>
              <w:bottom w:val="single" w:sz="6" w:space="0" w:color="000000"/>
            </w:tcBorders>
            <w:vAlign w:val="center"/>
          </w:tcPr>
          <w:p w14:paraId="0B873DC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419506</w:t>
              </w:r>
            </w:hyperlink>
          </w:p>
        </w:tc>
        <w:tc>
          <w:tcPr>
            <w:tcW w:w="2930" w:type="dxa"/>
            <w:vMerge/>
            <w:tcBorders>
              <w:top w:val="single" w:sz="6" w:space="0" w:color="000000"/>
              <w:left w:val="single" w:sz="6" w:space="0" w:color="000000"/>
              <w:bottom w:val="single" w:sz="6" w:space="0" w:color="000000"/>
              <w:right w:val="single" w:sz="6" w:space="0" w:color="000000"/>
            </w:tcBorders>
            <w:vAlign w:val="center"/>
          </w:tcPr>
          <w:p w14:paraId="5E58CDD5" w14:textId="77777777" w:rsidR="00AF0FC4" w:rsidRPr="00581E4F" w:rsidRDefault="00AF0FC4">
            <w:pPr>
              <w:widowControl w:val="0"/>
              <w:spacing w:after="0"/>
              <w:ind w:left="135"/>
              <w:rPr>
                <w:lang w:val="ru-RU"/>
              </w:rPr>
            </w:pPr>
          </w:p>
        </w:tc>
      </w:tr>
      <w:tr w:rsidR="00AF0FC4" w:rsidRPr="004D5EC5" w14:paraId="7368D7C2" w14:textId="77777777">
        <w:trPr>
          <w:trHeight w:val="144"/>
        </w:trPr>
        <w:tc>
          <w:tcPr>
            <w:tcW w:w="511" w:type="dxa"/>
            <w:tcBorders>
              <w:top w:val="single" w:sz="6" w:space="0" w:color="000000"/>
              <w:left w:val="single" w:sz="6" w:space="0" w:color="000000"/>
              <w:bottom w:val="single" w:sz="6" w:space="0" w:color="000000"/>
              <w:right w:val="single" w:sz="6" w:space="0" w:color="000000"/>
            </w:tcBorders>
            <w:vAlign w:val="center"/>
          </w:tcPr>
          <w:p w14:paraId="388B7AC8" w14:textId="77777777" w:rsidR="00AF0FC4" w:rsidRDefault="00000000">
            <w:pPr>
              <w:widowControl w:val="0"/>
              <w:spacing w:after="0"/>
            </w:pPr>
            <w:r>
              <w:rPr>
                <w:rFonts w:ascii="Times New Roman" w:hAnsi="Times New Roman"/>
                <w:color w:val="000000"/>
                <w:sz w:val="24"/>
              </w:rPr>
              <w:t>4</w:t>
            </w:r>
          </w:p>
        </w:tc>
        <w:tc>
          <w:tcPr>
            <w:tcW w:w="2258" w:type="dxa"/>
            <w:tcBorders>
              <w:top w:val="single" w:sz="6" w:space="0" w:color="000000"/>
              <w:left w:val="single" w:sz="6" w:space="0" w:color="000000"/>
              <w:bottom w:val="single" w:sz="6" w:space="0" w:color="000000"/>
              <w:right w:val="single" w:sz="6" w:space="0" w:color="000000"/>
            </w:tcBorders>
            <w:vAlign w:val="center"/>
          </w:tcPr>
          <w:p w14:paraId="59F20CBE" w14:textId="77777777" w:rsidR="00AF0FC4" w:rsidRDefault="00000000">
            <w:pPr>
              <w:widowControl w:val="0"/>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быту</w:t>
            </w:r>
            <w:proofErr w:type="spellEnd"/>
            <w:r>
              <w:rPr>
                <w:rFonts w:ascii="Times New Roman" w:hAnsi="Times New Roman"/>
                <w:color w:val="000000"/>
                <w:sz w:val="24"/>
              </w:rPr>
              <w:t>"</w:t>
            </w:r>
          </w:p>
        </w:tc>
        <w:tc>
          <w:tcPr>
            <w:tcW w:w="1083" w:type="dxa"/>
            <w:tcBorders>
              <w:top w:val="single" w:sz="6" w:space="0" w:color="000000"/>
              <w:left w:val="single" w:sz="6" w:space="0" w:color="000000"/>
              <w:bottom w:val="single" w:sz="6" w:space="0" w:color="000000"/>
              <w:right w:val="single" w:sz="6" w:space="0" w:color="000000"/>
            </w:tcBorders>
            <w:vAlign w:val="center"/>
          </w:tcPr>
          <w:p w14:paraId="35DFB6CE" w14:textId="77777777" w:rsidR="00AF0FC4" w:rsidRDefault="00000000">
            <w:pPr>
              <w:widowControl w:val="0"/>
              <w:spacing w:after="0" w:line="276" w:lineRule="exact"/>
              <w:ind w:left="135"/>
              <w:jc w:val="center"/>
            </w:pPr>
            <w:r>
              <w:rPr>
                <w:rFonts w:ascii="Times New Roman" w:hAnsi="Times New Roman"/>
                <w:color w:val="000000"/>
                <w:sz w:val="24"/>
              </w:rPr>
              <w:lastRenderedPageBreak/>
              <w:t xml:space="preserve"> 6</w:t>
            </w:r>
          </w:p>
        </w:tc>
        <w:tc>
          <w:tcPr>
            <w:tcW w:w="1890" w:type="dxa"/>
            <w:tcBorders>
              <w:top w:val="single" w:sz="6" w:space="0" w:color="000000"/>
              <w:left w:val="single" w:sz="6" w:space="0" w:color="000000"/>
              <w:bottom w:val="single" w:sz="6" w:space="0" w:color="000000"/>
              <w:right w:val="single" w:sz="6" w:space="0" w:color="000000"/>
            </w:tcBorders>
            <w:vAlign w:val="center"/>
          </w:tcPr>
          <w:p w14:paraId="6274D83F" w14:textId="77777777" w:rsidR="00AF0FC4" w:rsidRDefault="00AF0FC4">
            <w:pPr>
              <w:widowControl w:val="0"/>
              <w:spacing w:after="0" w:line="276" w:lineRule="exact"/>
              <w:ind w:left="135"/>
              <w:jc w:val="center"/>
            </w:pPr>
          </w:p>
        </w:tc>
        <w:tc>
          <w:tcPr>
            <w:tcW w:w="1990" w:type="dxa"/>
            <w:tcBorders>
              <w:top w:val="single" w:sz="6" w:space="0" w:color="000000"/>
              <w:left w:val="single" w:sz="6" w:space="0" w:color="000000"/>
              <w:bottom w:val="single" w:sz="6" w:space="0" w:color="000000"/>
              <w:right w:val="single" w:sz="6" w:space="0" w:color="000000"/>
            </w:tcBorders>
            <w:vAlign w:val="center"/>
          </w:tcPr>
          <w:p w14:paraId="3798D9CE" w14:textId="77777777" w:rsidR="00AF0FC4" w:rsidRDefault="00AF0FC4">
            <w:pPr>
              <w:widowControl w:val="0"/>
              <w:spacing w:after="0" w:line="276" w:lineRule="exact"/>
              <w:ind w:left="135"/>
              <w:jc w:val="center"/>
            </w:pPr>
          </w:p>
        </w:tc>
        <w:tc>
          <w:tcPr>
            <w:tcW w:w="2931" w:type="dxa"/>
            <w:tcBorders>
              <w:top w:val="single" w:sz="6" w:space="0" w:color="000000"/>
              <w:left w:val="single" w:sz="6" w:space="0" w:color="000000"/>
              <w:bottom w:val="single" w:sz="6" w:space="0" w:color="000000"/>
            </w:tcBorders>
            <w:vAlign w:val="center"/>
          </w:tcPr>
          <w:p w14:paraId="7DE88368"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419506</w:t>
              </w:r>
            </w:hyperlink>
          </w:p>
        </w:tc>
        <w:tc>
          <w:tcPr>
            <w:tcW w:w="2930" w:type="dxa"/>
            <w:vMerge/>
            <w:tcBorders>
              <w:top w:val="single" w:sz="6" w:space="0" w:color="000000"/>
              <w:left w:val="single" w:sz="6" w:space="0" w:color="000000"/>
              <w:bottom w:val="single" w:sz="6" w:space="0" w:color="000000"/>
              <w:right w:val="single" w:sz="6" w:space="0" w:color="000000"/>
            </w:tcBorders>
            <w:vAlign w:val="center"/>
          </w:tcPr>
          <w:p w14:paraId="5C06293C" w14:textId="77777777" w:rsidR="00AF0FC4" w:rsidRPr="00581E4F" w:rsidRDefault="00AF0FC4">
            <w:pPr>
              <w:widowControl w:val="0"/>
              <w:spacing w:after="0"/>
              <w:ind w:left="135"/>
              <w:rPr>
                <w:lang w:val="ru-RU"/>
              </w:rPr>
            </w:pPr>
          </w:p>
        </w:tc>
      </w:tr>
      <w:tr w:rsidR="00AF0FC4" w:rsidRPr="004D5EC5" w14:paraId="271AE1E7" w14:textId="77777777">
        <w:trPr>
          <w:trHeight w:val="144"/>
        </w:trPr>
        <w:tc>
          <w:tcPr>
            <w:tcW w:w="511" w:type="dxa"/>
            <w:tcBorders>
              <w:top w:val="single" w:sz="6" w:space="0" w:color="000000"/>
              <w:left w:val="single" w:sz="6" w:space="0" w:color="000000"/>
              <w:bottom w:val="single" w:sz="6" w:space="0" w:color="000000"/>
              <w:right w:val="single" w:sz="6" w:space="0" w:color="000000"/>
            </w:tcBorders>
            <w:vAlign w:val="center"/>
          </w:tcPr>
          <w:p w14:paraId="182A1C13" w14:textId="77777777" w:rsidR="00AF0FC4" w:rsidRDefault="00000000">
            <w:pPr>
              <w:widowControl w:val="0"/>
              <w:spacing w:after="0"/>
            </w:pPr>
            <w:r>
              <w:rPr>
                <w:rFonts w:ascii="Times New Roman" w:hAnsi="Times New Roman"/>
                <w:color w:val="000000"/>
                <w:sz w:val="24"/>
              </w:rPr>
              <w:t>5</w:t>
            </w:r>
          </w:p>
        </w:tc>
        <w:tc>
          <w:tcPr>
            <w:tcW w:w="2258" w:type="dxa"/>
            <w:tcBorders>
              <w:top w:val="single" w:sz="6" w:space="0" w:color="000000"/>
              <w:left w:val="single" w:sz="6" w:space="0" w:color="000000"/>
              <w:bottom w:val="single" w:sz="6" w:space="0" w:color="000000"/>
              <w:right w:val="single" w:sz="6" w:space="0" w:color="000000"/>
            </w:tcBorders>
            <w:vAlign w:val="center"/>
          </w:tcPr>
          <w:p w14:paraId="2283BC47" w14:textId="77777777" w:rsidR="00AF0FC4" w:rsidRDefault="00000000">
            <w:pPr>
              <w:widowControl w:val="0"/>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1083" w:type="dxa"/>
            <w:tcBorders>
              <w:top w:val="single" w:sz="6" w:space="0" w:color="000000"/>
              <w:left w:val="single" w:sz="6" w:space="0" w:color="000000"/>
              <w:bottom w:val="single" w:sz="6" w:space="0" w:color="000000"/>
              <w:right w:val="single" w:sz="6" w:space="0" w:color="000000"/>
            </w:tcBorders>
            <w:vAlign w:val="center"/>
          </w:tcPr>
          <w:p w14:paraId="32DAAC30" w14:textId="77777777" w:rsidR="00AF0FC4" w:rsidRDefault="00000000">
            <w:pPr>
              <w:widowControl w:val="0"/>
              <w:spacing w:after="0" w:line="276" w:lineRule="exact"/>
              <w:ind w:left="135"/>
              <w:jc w:val="center"/>
            </w:pPr>
            <w:r>
              <w:rPr>
                <w:rFonts w:ascii="Times New Roman" w:hAnsi="Times New Roman"/>
                <w:color w:val="000000"/>
                <w:sz w:val="24"/>
              </w:rPr>
              <w:t xml:space="preserve"> 7</w:t>
            </w:r>
          </w:p>
        </w:tc>
        <w:tc>
          <w:tcPr>
            <w:tcW w:w="1890" w:type="dxa"/>
            <w:tcBorders>
              <w:top w:val="single" w:sz="6" w:space="0" w:color="000000"/>
              <w:left w:val="single" w:sz="6" w:space="0" w:color="000000"/>
              <w:bottom w:val="single" w:sz="6" w:space="0" w:color="000000"/>
              <w:right w:val="single" w:sz="6" w:space="0" w:color="000000"/>
            </w:tcBorders>
            <w:vAlign w:val="center"/>
          </w:tcPr>
          <w:p w14:paraId="0A0C705A" w14:textId="77777777" w:rsidR="00AF0FC4" w:rsidRDefault="00AF0FC4">
            <w:pPr>
              <w:widowControl w:val="0"/>
              <w:spacing w:after="0" w:line="276" w:lineRule="exact"/>
              <w:ind w:left="135"/>
              <w:jc w:val="center"/>
            </w:pPr>
          </w:p>
        </w:tc>
        <w:tc>
          <w:tcPr>
            <w:tcW w:w="1990" w:type="dxa"/>
            <w:tcBorders>
              <w:top w:val="single" w:sz="6" w:space="0" w:color="000000"/>
              <w:left w:val="single" w:sz="6" w:space="0" w:color="000000"/>
              <w:bottom w:val="single" w:sz="6" w:space="0" w:color="000000"/>
              <w:right w:val="single" w:sz="6" w:space="0" w:color="000000"/>
            </w:tcBorders>
            <w:vAlign w:val="center"/>
          </w:tcPr>
          <w:p w14:paraId="1A3EE80B" w14:textId="77777777" w:rsidR="00AF0FC4" w:rsidRDefault="00AF0FC4">
            <w:pPr>
              <w:widowControl w:val="0"/>
              <w:spacing w:after="0" w:line="276" w:lineRule="exact"/>
              <w:ind w:left="135"/>
              <w:jc w:val="center"/>
            </w:pPr>
          </w:p>
        </w:tc>
        <w:tc>
          <w:tcPr>
            <w:tcW w:w="2931" w:type="dxa"/>
            <w:tcBorders>
              <w:top w:val="single" w:sz="6" w:space="0" w:color="000000"/>
              <w:left w:val="single" w:sz="6" w:space="0" w:color="000000"/>
              <w:bottom w:val="single" w:sz="6" w:space="0" w:color="000000"/>
            </w:tcBorders>
            <w:vAlign w:val="center"/>
          </w:tcPr>
          <w:p w14:paraId="7A589C1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419506</w:t>
              </w:r>
            </w:hyperlink>
          </w:p>
        </w:tc>
        <w:tc>
          <w:tcPr>
            <w:tcW w:w="2930" w:type="dxa"/>
            <w:vMerge/>
            <w:tcBorders>
              <w:top w:val="single" w:sz="6" w:space="0" w:color="000000"/>
              <w:left w:val="single" w:sz="6" w:space="0" w:color="000000"/>
              <w:bottom w:val="single" w:sz="6" w:space="0" w:color="000000"/>
              <w:right w:val="single" w:sz="6" w:space="0" w:color="000000"/>
            </w:tcBorders>
            <w:vAlign w:val="center"/>
          </w:tcPr>
          <w:p w14:paraId="346879F1" w14:textId="77777777" w:rsidR="00AF0FC4" w:rsidRPr="00581E4F" w:rsidRDefault="00AF0FC4">
            <w:pPr>
              <w:widowControl w:val="0"/>
              <w:spacing w:after="0"/>
              <w:ind w:left="135"/>
              <w:rPr>
                <w:lang w:val="ru-RU"/>
              </w:rPr>
            </w:pPr>
          </w:p>
        </w:tc>
      </w:tr>
      <w:tr w:rsidR="00AF0FC4" w:rsidRPr="004D5EC5" w14:paraId="3564239F" w14:textId="77777777">
        <w:trPr>
          <w:trHeight w:val="7565"/>
        </w:trPr>
        <w:tc>
          <w:tcPr>
            <w:tcW w:w="511" w:type="dxa"/>
            <w:tcBorders>
              <w:top w:val="single" w:sz="6" w:space="0" w:color="000000"/>
              <w:left w:val="single" w:sz="6" w:space="0" w:color="000000"/>
              <w:bottom w:val="single" w:sz="6" w:space="0" w:color="000000"/>
              <w:right w:val="single" w:sz="6" w:space="0" w:color="000000"/>
            </w:tcBorders>
            <w:vAlign w:val="center"/>
          </w:tcPr>
          <w:p w14:paraId="4D591C1B" w14:textId="77777777" w:rsidR="00AF0FC4" w:rsidRDefault="00000000">
            <w:pPr>
              <w:widowControl w:val="0"/>
              <w:spacing w:after="0"/>
            </w:pPr>
            <w:r>
              <w:rPr>
                <w:rFonts w:ascii="Times New Roman" w:hAnsi="Times New Roman"/>
                <w:color w:val="000000"/>
                <w:sz w:val="24"/>
              </w:rPr>
              <w:lastRenderedPageBreak/>
              <w:t>6</w:t>
            </w:r>
          </w:p>
        </w:tc>
        <w:tc>
          <w:tcPr>
            <w:tcW w:w="2258" w:type="dxa"/>
            <w:tcBorders>
              <w:top w:val="single" w:sz="6" w:space="0" w:color="000000"/>
              <w:left w:val="single" w:sz="6" w:space="0" w:color="000000"/>
              <w:bottom w:val="single" w:sz="6" w:space="0" w:color="000000"/>
              <w:right w:val="single" w:sz="6" w:space="0" w:color="000000"/>
            </w:tcBorders>
            <w:vAlign w:val="center"/>
          </w:tcPr>
          <w:p w14:paraId="6E9812B2"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Модуль "Безопасность в общественных местах"</w:t>
            </w:r>
          </w:p>
        </w:tc>
        <w:tc>
          <w:tcPr>
            <w:tcW w:w="1083" w:type="dxa"/>
            <w:tcBorders>
              <w:top w:val="single" w:sz="6" w:space="0" w:color="000000"/>
              <w:left w:val="single" w:sz="6" w:space="0" w:color="000000"/>
              <w:bottom w:val="single" w:sz="6" w:space="0" w:color="000000"/>
              <w:right w:val="single" w:sz="6" w:space="0" w:color="000000"/>
            </w:tcBorders>
            <w:vAlign w:val="center"/>
          </w:tcPr>
          <w:p w14:paraId="5B121D2A"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6</w:t>
            </w:r>
          </w:p>
        </w:tc>
        <w:tc>
          <w:tcPr>
            <w:tcW w:w="1890" w:type="dxa"/>
            <w:tcBorders>
              <w:top w:val="single" w:sz="6" w:space="0" w:color="000000"/>
              <w:left w:val="single" w:sz="6" w:space="0" w:color="000000"/>
              <w:bottom w:val="single" w:sz="6" w:space="0" w:color="000000"/>
              <w:right w:val="single" w:sz="6" w:space="0" w:color="000000"/>
            </w:tcBorders>
            <w:vAlign w:val="center"/>
          </w:tcPr>
          <w:p w14:paraId="60F5C0AD" w14:textId="77777777" w:rsidR="00AF0FC4" w:rsidRDefault="00AF0FC4">
            <w:pPr>
              <w:widowControl w:val="0"/>
              <w:spacing w:after="0" w:line="276" w:lineRule="exact"/>
              <w:ind w:left="135"/>
              <w:jc w:val="center"/>
            </w:pPr>
          </w:p>
        </w:tc>
        <w:tc>
          <w:tcPr>
            <w:tcW w:w="1990" w:type="dxa"/>
            <w:tcBorders>
              <w:top w:val="single" w:sz="6" w:space="0" w:color="000000"/>
              <w:left w:val="single" w:sz="6" w:space="0" w:color="000000"/>
              <w:bottom w:val="single" w:sz="6" w:space="0" w:color="000000"/>
              <w:right w:val="single" w:sz="6" w:space="0" w:color="000000"/>
            </w:tcBorders>
            <w:vAlign w:val="center"/>
          </w:tcPr>
          <w:p w14:paraId="4EEDA6AE" w14:textId="77777777" w:rsidR="00AF0FC4" w:rsidRDefault="00AF0FC4">
            <w:pPr>
              <w:widowControl w:val="0"/>
              <w:spacing w:after="0" w:line="276" w:lineRule="exact"/>
              <w:ind w:left="135"/>
              <w:jc w:val="center"/>
            </w:pPr>
          </w:p>
        </w:tc>
        <w:tc>
          <w:tcPr>
            <w:tcW w:w="2931" w:type="dxa"/>
            <w:tcBorders>
              <w:top w:val="single" w:sz="6" w:space="0" w:color="000000"/>
              <w:left w:val="single" w:sz="6" w:space="0" w:color="000000"/>
              <w:bottom w:val="single" w:sz="6" w:space="0" w:color="000000"/>
            </w:tcBorders>
            <w:vAlign w:val="center"/>
          </w:tcPr>
          <w:p w14:paraId="0E204864"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419506</w:t>
              </w:r>
            </w:hyperlink>
          </w:p>
        </w:tc>
        <w:tc>
          <w:tcPr>
            <w:tcW w:w="2930" w:type="dxa"/>
            <w:vMerge/>
            <w:tcBorders>
              <w:top w:val="single" w:sz="6" w:space="0" w:color="000000"/>
              <w:left w:val="single" w:sz="6" w:space="0" w:color="000000"/>
              <w:bottom w:val="single" w:sz="6" w:space="0" w:color="000000"/>
              <w:right w:val="single" w:sz="6" w:space="0" w:color="000000"/>
            </w:tcBorders>
            <w:vAlign w:val="center"/>
          </w:tcPr>
          <w:p w14:paraId="0785DC61" w14:textId="77777777" w:rsidR="00AF0FC4" w:rsidRPr="00581E4F" w:rsidRDefault="00AF0FC4">
            <w:pPr>
              <w:widowControl w:val="0"/>
              <w:spacing w:after="0"/>
              <w:ind w:left="135"/>
              <w:rPr>
                <w:lang w:val="ru-RU"/>
              </w:rPr>
            </w:pPr>
          </w:p>
        </w:tc>
      </w:tr>
      <w:tr w:rsidR="00AF0FC4" w14:paraId="5E0E0EA5" w14:textId="77777777">
        <w:trPr>
          <w:trHeight w:val="144"/>
        </w:trPr>
        <w:tc>
          <w:tcPr>
            <w:tcW w:w="2769" w:type="dxa"/>
            <w:gridSpan w:val="2"/>
            <w:tcBorders>
              <w:top w:val="single" w:sz="6" w:space="0" w:color="000000"/>
              <w:left w:val="single" w:sz="6" w:space="0" w:color="000000"/>
              <w:bottom w:val="single" w:sz="6" w:space="0" w:color="000000"/>
              <w:right w:val="single" w:sz="6" w:space="0" w:color="000000"/>
            </w:tcBorders>
            <w:vAlign w:val="center"/>
          </w:tcPr>
          <w:p w14:paraId="5DB74EF2"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ОБЩЕЕ КОЛИЧЕСТВО ЧАСОВ ПО ПРОГРАММЕ</w:t>
            </w:r>
          </w:p>
        </w:tc>
        <w:tc>
          <w:tcPr>
            <w:tcW w:w="1083" w:type="dxa"/>
            <w:tcBorders>
              <w:top w:val="single" w:sz="6" w:space="0" w:color="000000"/>
              <w:left w:val="single" w:sz="6" w:space="0" w:color="000000"/>
              <w:bottom w:val="single" w:sz="6" w:space="0" w:color="000000"/>
              <w:right w:val="single" w:sz="6" w:space="0" w:color="000000"/>
            </w:tcBorders>
            <w:vAlign w:val="center"/>
          </w:tcPr>
          <w:p w14:paraId="5C5C7EFE"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34</w:t>
            </w:r>
          </w:p>
        </w:tc>
        <w:tc>
          <w:tcPr>
            <w:tcW w:w="1890" w:type="dxa"/>
            <w:tcBorders>
              <w:top w:val="single" w:sz="6" w:space="0" w:color="000000"/>
              <w:left w:val="single" w:sz="6" w:space="0" w:color="000000"/>
              <w:bottom w:val="single" w:sz="6" w:space="0" w:color="000000"/>
              <w:right w:val="single" w:sz="6" w:space="0" w:color="000000"/>
            </w:tcBorders>
            <w:vAlign w:val="center"/>
          </w:tcPr>
          <w:p w14:paraId="6380B162" w14:textId="77777777" w:rsidR="00AF0FC4" w:rsidRDefault="00000000">
            <w:pPr>
              <w:widowControl w:val="0"/>
              <w:spacing w:after="0" w:line="276" w:lineRule="exact"/>
              <w:ind w:left="135"/>
              <w:jc w:val="center"/>
            </w:pPr>
            <w:r>
              <w:rPr>
                <w:rFonts w:ascii="Times New Roman" w:hAnsi="Times New Roman"/>
                <w:color w:val="000000"/>
                <w:sz w:val="24"/>
              </w:rPr>
              <w:t xml:space="preserve"> 0</w:t>
            </w:r>
          </w:p>
        </w:tc>
        <w:tc>
          <w:tcPr>
            <w:tcW w:w="1990" w:type="dxa"/>
            <w:tcBorders>
              <w:top w:val="single" w:sz="6" w:space="0" w:color="000000"/>
              <w:left w:val="single" w:sz="6" w:space="0" w:color="000000"/>
              <w:bottom w:val="single" w:sz="6" w:space="0" w:color="000000"/>
              <w:right w:val="single" w:sz="6" w:space="0" w:color="000000"/>
            </w:tcBorders>
            <w:vAlign w:val="center"/>
          </w:tcPr>
          <w:p w14:paraId="5B21F802" w14:textId="77777777" w:rsidR="00AF0FC4" w:rsidRDefault="00000000">
            <w:pPr>
              <w:widowControl w:val="0"/>
              <w:spacing w:after="0" w:line="276" w:lineRule="exact"/>
              <w:ind w:left="135"/>
              <w:jc w:val="center"/>
            </w:pPr>
            <w:r>
              <w:rPr>
                <w:rFonts w:ascii="Times New Roman" w:hAnsi="Times New Roman"/>
                <w:color w:val="000000"/>
                <w:sz w:val="24"/>
              </w:rPr>
              <w:t xml:space="preserve"> 0</w:t>
            </w:r>
          </w:p>
        </w:tc>
        <w:tc>
          <w:tcPr>
            <w:tcW w:w="2931" w:type="dxa"/>
            <w:tcBorders>
              <w:top w:val="single" w:sz="6" w:space="0" w:color="000000"/>
              <w:left w:val="single" w:sz="6" w:space="0" w:color="000000"/>
              <w:bottom w:val="single" w:sz="6" w:space="0" w:color="000000"/>
            </w:tcBorders>
            <w:vAlign w:val="center"/>
          </w:tcPr>
          <w:p w14:paraId="413444C9" w14:textId="77777777" w:rsidR="00AF0FC4" w:rsidRDefault="00AF0FC4">
            <w:pPr>
              <w:widowControl w:val="0"/>
            </w:pPr>
          </w:p>
        </w:tc>
        <w:tc>
          <w:tcPr>
            <w:tcW w:w="2930" w:type="dxa"/>
            <w:tcBorders>
              <w:top w:val="single" w:sz="6" w:space="0" w:color="000000"/>
              <w:left w:val="single" w:sz="6" w:space="0" w:color="000000"/>
              <w:bottom w:val="single" w:sz="6" w:space="0" w:color="000000"/>
              <w:right w:val="single" w:sz="6" w:space="0" w:color="000000"/>
            </w:tcBorders>
            <w:vAlign w:val="center"/>
          </w:tcPr>
          <w:p w14:paraId="0D3FA79E" w14:textId="77777777" w:rsidR="00AF0FC4" w:rsidRDefault="00AF0FC4">
            <w:pPr>
              <w:widowControl w:val="0"/>
            </w:pPr>
          </w:p>
        </w:tc>
      </w:tr>
    </w:tbl>
    <w:p w14:paraId="5C54BD43" w14:textId="77777777" w:rsidR="00AF0FC4" w:rsidRDefault="00AF0FC4">
      <w:pPr>
        <w:sectPr w:rsidR="00AF0FC4">
          <w:pgSz w:w="16383" w:h="11906" w:orient="landscape"/>
          <w:pgMar w:top="1440" w:right="1440" w:bottom="1440" w:left="1440" w:header="0" w:footer="0" w:gutter="0"/>
          <w:cols w:space="720"/>
          <w:formProt w:val="0"/>
          <w:docGrid w:linePitch="100" w:charSpace="4096"/>
        </w:sectPr>
      </w:pPr>
    </w:p>
    <w:p w14:paraId="39ED8DB4" w14:textId="77777777" w:rsidR="00AF0FC4" w:rsidRDefault="00000000">
      <w:pPr>
        <w:spacing w:after="0"/>
        <w:ind w:left="120"/>
      </w:pPr>
      <w:r>
        <w:rPr>
          <w:rFonts w:ascii="Times New Roman" w:hAnsi="Times New Roman"/>
          <w:b/>
          <w:color w:val="000000"/>
          <w:sz w:val="28"/>
        </w:rPr>
        <w:lastRenderedPageBreak/>
        <w:t xml:space="preserve"> 9 КЛАСС </w:t>
      </w:r>
    </w:p>
    <w:tbl>
      <w:tblPr>
        <w:tblW w:w="13594" w:type="dxa"/>
        <w:tblInd w:w="-8" w:type="dxa"/>
        <w:tblLayout w:type="fixed"/>
        <w:tblCellMar>
          <w:top w:w="50" w:type="dxa"/>
          <w:left w:w="100" w:type="dxa"/>
        </w:tblCellMar>
        <w:tblLook w:val="04A0" w:firstRow="1" w:lastRow="0" w:firstColumn="1" w:lastColumn="0" w:noHBand="0" w:noVBand="1"/>
      </w:tblPr>
      <w:tblGrid>
        <w:gridCol w:w="528"/>
        <w:gridCol w:w="1994"/>
        <w:gridCol w:w="1112"/>
        <w:gridCol w:w="1920"/>
        <w:gridCol w:w="2014"/>
        <w:gridCol w:w="3014"/>
        <w:gridCol w:w="3012"/>
      </w:tblGrid>
      <w:tr w:rsidR="00AF0FC4" w14:paraId="77D26E71" w14:textId="77777777">
        <w:trPr>
          <w:trHeight w:val="144"/>
        </w:trPr>
        <w:tc>
          <w:tcPr>
            <w:tcW w:w="527" w:type="dxa"/>
            <w:vMerge w:val="restart"/>
            <w:tcBorders>
              <w:top w:val="single" w:sz="6" w:space="0" w:color="000000"/>
              <w:left w:val="single" w:sz="6" w:space="0" w:color="000000"/>
              <w:bottom w:val="single" w:sz="6" w:space="0" w:color="000000"/>
              <w:right w:val="single" w:sz="6" w:space="0" w:color="000000"/>
            </w:tcBorders>
            <w:vAlign w:val="center"/>
          </w:tcPr>
          <w:p w14:paraId="69620E7A" w14:textId="77777777" w:rsidR="00AF0FC4" w:rsidRDefault="00000000">
            <w:pPr>
              <w:widowControl w:val="0"/>
              <w:spacing w:after="0"/>
              <w:ind w:left="135"/>
            </w:pPr>
            <w:r>
              <w:rPr>
                <w:rFonts w:ascii="Times New Roman" w:hAnsi="Times New Roman"/>
                <w:b/>
                <w:color w:val="000000"/>
                <w:sz w:val="24"/>
              </w:rPr>
              <w:t>№ п/п</w:t>
            </w:r>
          </w:p>
          <w:p w14:paraId="71D24139" w14:textId="77777777" w:rsidR="00AF0FC4" w:rsidRDefault="00AF0FC4">
            <w:pPr>
              <w:widowControl w:val="0"/>
              <w:spacing w:after="0"/>
              <w:ind w:left="135"/>
            </w:pPr>
          </w:p>
        </w:tc>
        <w:tc>
          <w:tcPr>
            <w:tcW w:w="1994" w:type="dxa"/>
            <w:vMerge w:val="restart"/>
            <w:tcBorders>
              <w:top w:val="single" w:sz="6" w:space="0" w:color="000000"/>
              <w:left w:val="single" w:sz="6" w:space="0" w:color="000000"/>
              <w:bottom w:val="single" w:sz="6" w:space="0" w:color="000000"/>
              <w:right w:val="single" w:sz="6" w:space="0" w:color="000000"/>
            </w:tcBorders>
            <w:vAlign w:val="center"/>
          </w:tcPr>
          <w:p w14:paraId="2A1D1EEB" w14:textId="77777777" w:rsidR="00AF0FC4" w:rsidRDefault="00000000">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14:paraId="3A37F6E9" w14:textId="77777777" w:rsidR="00AF0FC4" w:rsidRDefault="00AF0FC4">
            <w:pPr>
              <w:widowControl w:val="0"/>
              <w:spacing w:after="0"/>
              <w:ind w:left="135"/>
            </w:pPr>
          </w:p>
        </w:tc>
        <w:tc>
          <w:tcPr>
            <w:tcW w:w="5046" w:type="dxa"/>
            <w:gridSpan w:val="3"/>
            <w:tcBorders>
              <w:top w:val="single" w:sz="6" w:space="0" w:color="000000"/>
              <w:left w:val="single" w:sz="6" w:space="0" w:color="000000"/>
              <w:bottom w:val="single" w:sz="6" w:space="0" w:color="000000"/>
              <w:right w:val="single" w:sz="6" w:space="0" w:color="000000"/>
            </w:tcBorders>
            <w:vAlign w:val="center"/>
          </w:tcPr>
          <w:p w14:paraId="100824CF" w14:textId="77777777" w:rsidR="00AF0FC4" w:rsidRDefault="00000000">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014" w:type="dxa"/>
            <w:vMerge w:val="restart"/>
            <w:tcBorders>
              <w:top w:val="single" w:sz="6" w:space="0" w:color="000000"/>
              <w:left w:val="single" w:sz="6" w:space="0" w:color="000000"/>
              <w:bottom w:val="single" w:sz="6" w:space="0" w:color="000000"/>
            </w:tcBorders>
            <w:vAlign w:val="center"/>
          </w:tcPr>
          <w:p w14:paraId="2378DCB6" w14:textId="77777777" w:rsidR="00AF0FC4" w:rsidRDefault="00000000">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14:paraId="6EB7FED7" w14:textId="77777777" w:rsidR="00AF0FC4" w:rsidRDefault="00AF0FC4">
            <w:pPr>
              <w:widowControl w:val="0"/>
              <w:spacing w:after="0"/>
              <w:ind w:left="135"/>
            </w:pPr>
          </w:p>
        </w:tc>
        <w:tc>
          <w:tcPr>
            <w:tcW w:w="3012" w:type="dxa"/>
            <w:vMerge w:val="restart"/>
            <w:tcBorders>
              <w:top w:val="single" w:sz="6" w:space="0" w:color="000000"/>
              <w:left w:val="single" w:sz="6" w:space="0" w:color="000000"/>
              <w:bottom w:val="single" w:sz="6" w:space="0" w:color="000000"/>
              <w:right w:val="single" w:sz="6" w:space="0" w:color="000000"/>
            </w:tcBorders>
            <w:vAlign w:val="center"/>
          </w:tcPr>
          <w:p w14:paraId="23B87E4F" w14:textId="77777777" w:rsidR="00AF0FC4" w:rsidRDefault="00000000">
            <w:pPr>
              <w:widowControl w:val="0"/>
              <w:spacing w:after="0"/>
              <w:ind w:left="135"/>
              <w:rPr>
                <w:rFonts w:ascii="Times New Roman" w:hAnsi="Times New Roman"/>
                <w:b/>
                <w:bCs/>
                <w:lang w:val="ru-RU"/>
              </w:rPr>
            </w:pPr>
            <w:r>
              <w:rPr>
                <w:rFonts w:ascii="Times New Roman" w:hAnsi="Times New Roman"/>
                <w:b/>
                <w:bCs/>
                <w:lang w:val="ru-RU"/>
              </w:rPr>
              <w:t>Учет рабочей программы воспитания</w:t>
            </w:r>
          </w:p>
        </w:tc>
      </w:tr>
      <w:tr w:rsidR="00AF0FC4" w14:paraId="511F9539" w14:textId="77777777">
        <w:trPr>
          <w:trHeight w:val="144"/>
        </w:trPr>
        <w:tc>
          <w:tcPr>
            <w:tcW w:w="527" w:type="dxa"/>
            <w:vMerge/>
            <w:tcBorders>
              <w:left w:val="single" w:sz="6" w:space="0" w:color="000000"/>
              <w:bottom w:val="single" w:sz="6" w:space="0" w:color="000000"/>
              <w:right w:val="single" w:sz="6" w:space="0" w:color="000000"/>
            </w:tcBorders>
          </w:tcPr>
          <w:p w14:paraId="5EE3EBC5" w14:textId="77777777" w:rsidR="00AF0FC4" w:rsidRDefault="00AF0FC4">
            <w:pPr>
              <w:widowControl w:val="0"/>
            </w:pPr>
          </w:p>
        </w:tc>
        <w:tc>
          <w:tcPr>
            <w:tcW w:w="1994" w:type="dxa"/>
            <w:vMerge/>
            <w:tcBorders>
              <w:left w:val="single" w:sz="6" w:space="0" w:color="000000"/>
              <w:bottom w:val="single" w:sz="6" w:space="0" w:color="000000"/>
              <w:right w:val="single" w:sz="6" w:space="0" w:color="000000"/>
            </w:tcBorders>
          </w:tcPr>
          <w:p w14:paraId="68D8D52E" w14:textId="77777777" w:rsidR="00AF0FC4" w:rsidRDefault="00AF0FC4">
            <w:pPr>
              <w:widowControl w:val="0"/>
            </w:pPr>
          </w:p>
        </w:tc>
        <w:tc>
          <w:tcPr>
            <w:tcW w:w="1112" w:type="dxa"/>
            <w:tcBorders>
              <w:top w:val="single" w:sz="6" w:space="0" w:color="000000"/>
              <w:left w:val="single" w:sz="6" w:space="0" w:color="000000"/>
              <w:bottom w:val="single" w:sz="6" w:space="0" w:color="000000"/>
              <w:right w:val="single" w:sz="6" w:space="0" w:color="000000"/>
            </w:tcBorders>
            <w:vAlign w:val="center"/>
          </w:tcPr>
          <w:p w14:paraId="61774623" w14:textId="77777777" w:rsidR="00AF0FC4" w:rsidRDefault="00000000">
            <w:pPr>
              <w:widowControl w:val="0"/>
              <w:spacing w:after="0"/>
              <w:ind w:left="135"/>
            </w:pPr>
            <w:proofErr w:type="spellStart"/>
            <w:r>
              <w:rPr>
                <w:rFonts w:ascii="Times New Roman" w:hAnsi="Times New Roman"/>
                <w:b/>
                <w:color w:val="000000"/>
                <w:sz w:val="24"/>
              </w:rPr>
              <w:t>Всего</w:t>
            </w:r>
            <w:proofErr w:type="spellEnd"/>
          </w:p>
          <w:p w14:paraId="37CA934B" w14:textId="77777777" w:rsidR="00AF0FC4" w:rsidRDefault="00AF0FC4">
            <w:pPr>
              <w:widowControl w:val="0"/>
              <w:spacing w:after="0"/>
              <w:ind w:left="135"/>
            </w:pPr>
          </w:p>
        </w:tc>
        <w:tc>
          <w:tcPr>
            <w:tcW w:w="1920" w:type="dxa"/>
            <w:tcBorders>
              <w:top w:val="single" w:sz="6" w:space="0" w:color="000000"/>
              <w:left w:val="single" w:sz="6" w:space="0" w:color="000000"/>
              <w:bottom w:val="single" w:sz="6" w:space="0" w:color="000000"/>
              <w:right w:val="single" w:sz="6" w:space="0" w:color="000000"/>
            </w:tcBorders>
            <w:vAlign w:val="center"/>
          </w:tcPr>
          <w:p w14:paraId="71817145" w14:textId="77777777" w:rsidR="00AF0FC4" w:rsidRDefault="00000000">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14:paraId="0DE359C8" w14:textId="77777777" w:rsidR="00AF0FC4" w:rsidRDefault="00AF0FC4">
            <w:pPr>
              <w:widowControl w:val="0"/>
              <w:spacing w:after="0"/>
              <w:ind w:left="135"/>
            </w:pPr>
          </w:p>
        </w:tc>
        <w:tc>
          <w:tcPr>
            <w:tcW w:w="2014" w:type="dxa"/>
            <w:tcBorders>
              <w:top w:val="single" w:sz="6" w:space="0" w:color="000000"/>
              <w:left w:val="single" w:sz="6" w:space="0" w:color="000000"/>
              <w:bottom w:val="single" w:sz="6" w:space="0" w:color="000000"/>
              <w:right w:val="single" w:sz="6" w:space="0" w:color="000000"/>
            </w:tcBorders>
            <w:vAlign w:val="center"/>
          </w:tcPr>
          <w:p w14:paraId="65F80EEB" w14:textId="77777777" w:rsidR="00AF0FC4" w:rsidRDefault="00000000">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14:paraId="78612F39" w14:textId="77777777" w:rsidR="00AF0FC4" w:rsidRDefault="00AF0FC4">
            <w:pPr>
              <w:widowControl w:val="0"/>
              <w:spacing w:after="0"/>
              <w:ind w:left="135"/>
            </w:pPr>
          </w:p>
        </w:tc>
        <w:tc>
          <w:tcPr>
            <w:tcW w:w="3014" w:type="dxa"/>
            <w:vMerge/>
            <w:tcBorders>
              <w:left w:val="single" w:sz="6" w:space="0" w:color="000000"/>
              <w:bottom w:val="single" w:sz="6" w:space="0" w:color="000000"/>
            </w:tcBorders>
          </w:tcPr>
          <w:p w14:paraId="435DA674" w14:textId="77777777" w:rsidR="00AF0FC4" w:rsidRDefault="00AF0FC4">
            <w:pPr>
              <w:widowControl w:val="0"/>
            </w:pPr>
          </w:p>
        </w:tc>
        <w:tc>
          <w:tcPr>
            <w:tcW w:w="3012" w:type="dxa"/>
            <w:vMerge/>
            <w:tcBorders>
              <w:top w:val="single" w:sz="6" w:space="0" w:color="000000"/>
              <w:left w:val="single" w:sz="6" w:space="0" w:color="000000"/>
              <w:bottom w:val="single" w:sz="6" w:space="0" w:color="000000"/>
              <w:right w:val="single" w:sz="6" w:space="0" w:color="000000"/>
            </w:tcBorders>
            <w:vAlign w:val="center"/>
          </w:tcPr>
          <w:p w14:paraId="7AC776A5" w14:textId="77777777" w:rsidR="00AF0FC4" w:rsidRDefault="00AF0FC4">
            <w:pPr>
              <w:widowControl w:val="0"/>
            </w:pPr>
          </w:p>
        </w:tc>
      </w:tr>
      <w:tr w:rsidR="00AF0FC4" w:rsidRPr="004D5EC5" w14:paraId="46E8B698" w14:textId="77777777">
        <w:trPr>
          <w:trHeight w:val="144"/>
        </w:trPr>
        <w:tc>
          <w:tcPr>
            <w:tcW w:w="527" w:type="dxa"/>
            <w:tcBorders>
              <w:top w:val="single" w:sz="6" w:space="0" w:color="000000"/>
              <w:left w:val="single" w:sz="6" w:space="0" w:color="000000"/>
              <w:bottom w:val="single" w:sz="6" w:space="0" w:color="000000"/>
              <w:right w:val="single" w:sz="6" w:space="0" w:color="000000"/>
            </w:tcBorders>
            <w:vAlign w:val="center"/>
          </w:tcPr>
          <w:p w14:paraId="43AC7A28" w14:textId="77777777" w:rsidR="00AF0FC4" w:rsidRDefault="00000000">
            <w:pPr>
              <w:widowControl w:val="0"/>
              <w:spacing w:after="0"/>
            </w:pPr>
            <w:r>
              <w:rPr>
                <w:rFonts w:ascii="Times New Roman" w:hAnsi="Times New Roman"/>
                <w:color w:val="000000"/>
                <w:sz w:val="24"/>
              </w:rPr>
              <w:t>1</w:t>
            </w:r>
          </w:p>
        </w:tc>
        <w:tc>
          <w:tcPr>
            <w:tcW w:w="1994" w:type="dxa"/>
            <w:tcBorders>
              <w:top w:val="single" w:sz="6" w:space="0" w:color="000000"/>
              <w:left w:val="single" w:sz="6" w:space="0" w:color="000000"/>
              <w:bottom w:val="single" w:sz="6" w:space="0" w:color="000000"/>
              <w:right w:val="single" w:sz="6" w:space="0" w:color="000000"/>
            </w:tcBorders>
            <w:vAlign w:val="center"/>
          </w:tcPr>
          <w:p w14:paraId="4AD7313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Модуль "Безопасность в природной среде"</w:t>
            </w:r>
          </w:p>
        </w:tc>
        <w:tc>
          <w:tcPr>
            <w:tcW w:w="1112" w:type="dxa"/>
            <w:tcBorders>
              <w:top w:val="single" w:sz="6" w:space="0" w:color="000000"/>
              <w:left w:val="single" w:sz="6" w:space="0" w:color="000000"/>
              <w:bottom w:val="single" w:sz="6" w:space="0" w:color="000000"/>
              <w:right w:val="single" w:sz="6" w:space="0" w:color="000000"/>
            </w:tcBorders>
            <w:vAlign w:val="center"/>
          </w:tcPr>
          <w:p w14:paraId="3C86E46A"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9</w:t>
            </w:r>
          </w:p>
        </w:tc>
        <w:tc>
          <w:tcPr>
            <w:tcW w:w="1920" w:type="dxa"/>
            <w:tcBorders>
              <w:top w:val="single" w:sz="6" w:space="0" w:color="000000"/>
              <w:left w:val="single" w:sz="6" w:space="0" w:color="000000"/>
              <w:bottom w:val="single" w:sz="6" w:space="0" w:color="000000"/>
              <w:right w:val="single" w:sz="6" w:space="0" w:color="000000"/>
            </w:tcBorders>
            <w:vAlign w:val="center"/>
          </w:tcPr>
          <w:p w14:paraId="1DF59884" w14:textId="77777777" w:rsidR="00AF0FC4" w:rsidRDefault="00AF0FC4">
            <w:pPr>
              <w:widowControl w:val="0"/>
              <w:spacing w:after="0" w:line="276" w:lineRule="exact"/>
              <w:ind w:left="135"/>
              <w:jc w:val="center"/>
            </w:pPr>
          </w:p>
        </w:tc>
        <w:tc>
          <w:tcPr>
            <w:tcW w:w="2014" w:type="dxa"/>
            <w:tcBorders>
              <w:top w:val="single" w:sz="6" w:space="0" w:color="000000"/>
              <w:left w:val="single" w:sz="6" w:space="0" w:color="000000"/>
              <w:bottom w:val="single" w:sz="6" w:space="0" w:color="000000"/>
              <w:right w:val="single" w:sz="6" w:space="0" w:color="000000"/>
            </w:tcBorders>
            <w:vAlign w:val="center"/>
          </w:tcPr>
          <w:p w14:paraId="71E8C9E8" w14:textId="77777777" w:rsidR="00AF0FC4" w:rsidRDefault="00AF0FC4">
            <w:pPr>
              <w:widowControl w:val="0"/>
              <w:spacing w:after="0" w:line="276" w:lineRule="exact"/>
              <w:ind w:left="135"/>
              <w:jc w:val="center"/>
            </w:pPr>
          </w:p>
        </w:tc>
        <w:tc>
          <w:tcPr>
            <w:tcW w:w="3014" w:type="dxa"/>
            <w:tcBorders>
              <w:top w:val="single" w:sz="6" w:space="0" w:color="000000"/>
              <w:left w:val="single" w:sz="6" w:space="0" w:color="000000"/>
              <w:bottom w:val="single" w:sz="6" w:space="0" w:color="000000"/>
            </w:tcBorders>
            <w:vAlign w:val="center"/>
          </w:tcPr>
          <w:p w14:paraId="0A96ADD7"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w:t>
              </w:r>
              <w:r>
                <w:rPr>
                  <w:rFonts w:ascii="Times New Roman" w:hAnsi="Times New Roman"/>
                  <w:color w:val="0000FF"/>
                  <w:u w:val="single"/>
                </w:rPr>
                <w:t>b</w:t>
              </w:r>
              <w:r w:rsidRPr="00581E4F">
                <w:rPr>
                  <w:rFonts w:ascii="Times New Roman" w:hAnsi="Times New Roman"/>
                  <w:color w:val="0000FF"/>
                  <w:u w:val="single"/>
                  <w:lang w:val="ru-RU"/>
                </w:rPr>
                <w:t>590</w:t>
              </w:r>
            </w:hyperlink>
          </w:p>
        </w:tc>
        <w:tc>
          <w:tcPr>
            <w:tcW w:w="3012" w:type="dxa"/>
            <w:vMerge w:val="restart"/>
            <w:tcBorders>
              <w:top w:val="single" w:sz="6" w:space="0" w:color="000000"/>
              <w:left w:val="single" w:sz="6" w:space="0" w:color="000000"/>
              <w:bottom w:val="single" w:sz="6" w:space="0" w:color="000000"/>
              <w:right w:val="single" w:sz="6" w:space="0" w:color="000000"/>
            </w:tcBorders>
          </w:tcPr>
          <w:p w14:paraId="5197BB97" w14:textId="77777777" w:rsidR="00AF0FC4" w:rsidRDefault="00000000">
            <w:pPr>
              <w:pStyle w:val="af0"/>
              <w:numPr>
                <w:ilvl w:val="1"/>
                <w:numId w:val="2"/>
              </w:numPr>
              <w:tabs>
                <w:tab w:val="left" w:pos="0"/>
              </w:tabs>
              <w:spacing w:before="2" w:line="228" w:lineRule="auto"/>
              <w:ind w:left="0" w:right="226" w:hanging="709"/>
              <w:rPr>
                <w:sz w:val="20"/>
                <w:szCs w:val="20"/>
              </w:rPr>
            </w:pPr>
            <w:r>
              <w:rPr>
                <w:sz w:val="20"/>
                <w:szCs w:val="20"/>
              </w:rPr>
              <w:t>Развитие социально значимых отношений школьников, и, прежде всего, ценностных отношений:</w:t>
            </w:r>
          </w:p>
          <w:p w14:paraId="45046952" w14:textId="77777777" w:rsidR="00AF0FC4" w:rsidRDefault="00000000">
            <w:pPr>
              <w:pStyle w:val="af0"/>
              <w:numPr>
                <w:ilvl w:val="1"/>
                <w:numId w:val="2"/>
              </w:numPr>
              <w:tabs>
                <w:tab w:val="left" w:pos="0"/>
              </w:tabs>
              <w:spacing w:before="2" w:line="228" w:lineRule="auto"/>
              <w:ind w:left="0" w:right="226" w:hanging="709"/>
              <w:jc w:val="left"/>
              <w:rPr>
                <w:sz w:val="20"/>
                <w:szCs w:val="20"/>
              </w:rPr>
            </w:pPr>
            <w:r>
              <w:rPr>
                <w:sz w:val="20"/>
                <w:szCs w:val="20"/>
              </w:rPr>
              <w:t>к своему отечеству, своей малой и большой Родине;</w:t>
            </w:r>
          </w:p>
          <w:p w14:paraId="554943FB" w14:textId="77777777" w:rsidR="00AF0FC4" w:rsidRDefault="00000000">
            <w:pPr>
              <w:pStyle w:val="af0"/>
              <w:numPr>
                <w:ilvl w:val="1"/>
                <w:numId w:val="2"/>
              </w:numPr>
              <w:tabs>
                <w:tab w:val="left" w:pos="0"/>
              </w:tabs>
              <w:spacing w:before="5" w:line="228" w:lineRule="auto"/>
              <w:ind w:left="0" w:right="222" w:hanging="709"/>
              <w:jc w:val="left"/>
              <w:rPr>
                <w:sz w:val="20"/>
                <w:szCs w:val="20"/>
              </w:rPr>
            </w:pPr>
            <w:r>
              <w:rPr>
                <w:sz w:val="20"/>
                <w:szCs w:val="20"/>
              </w:rPr>
              <w:t>к природе как источнику жизни на Земле, основе самого ее существования, нуждающейся в защите и постоянном внимании со стороны человека;</w:t>
            </w:r>
          </w:p>
          <w:p w14:paraId="76C1E22D" w14:textId="77777777" w:rsidR="00AF0FC4" w:rsidRDefault="00000000">
            <w:pPr>
              <w:pStyle w:val="af0"/>
              <w:numPr>
                <w:ilvl w:val="1"/>
                <w:numId w:val="2"/>
              </w:numPr>
              <w:tabs>
                <w:tab w:val="left" w:pos="0"/>
              </w:tabs>
              <w:spacing w:before="3" w:line="228" w:lineRule="auto"/>
              <w:ind w:left="0" w:right="224" w:hanging="709"/>
              <w:rPr>
                <w:sz w:val="20"/>
                <w:szCs w:val="20"/>
              </w:rPr>
            </w:pPr>
            <w:r>
              <w:rPr>
                <w:sz w:val="20"/>
                <w:szCs w:val="20"/>
              </w:rPr>
              <w:t>к миру как главному принципу человеческого общежития,</w:t>
            </w:r>
          </w:p>
          <w:p w14:paraId="070ECB11" w14:textId="77777777" w:rsidR="00AF0FC4" w:rsidRDefault="00000000">
            <w:pPr>
              <w:pStyle w:val="af0"/>
              <w:numPr>
                <w:ilvl w:val="1"/>
                <w:numId w:val="2"/>
              </w:numPr>
              <w:tabs>
                <w:tab w:val="left" w:pos="0"/>
              </w:tabs>
              <w:spacing w:before="2" w:line="228" w:lineRule="auto"/>
              <w:ind w:left="0" w:right="231" w:hanging="709"/>
              <w:rPr>
                <w:sz w:val="20"/>
                <w:szCs w:val="20"/>
              </w:rPr>
            </w:pPr>
            <w:r>
              <w:rPr>
                <w:sz w:val="20"/>
                <w:szCs w:val="20"/>
              </w:rPr>
              <w:t>к знаниям как интеллектуальному ресурсу,</w:t>
            </w:r>
          </w:p>
          <w:p w14:paraId="5D91023F" w14:textId="77777777" w:rsidR="00AF0FC4" w:rsidRDefault="00000000">
            <w:pPr>
              <w:pStyle w:val="af0"/>
              <w:numPr>
                <w:ilvl w:val="1"/>
                <w:numId w:val="2"/>
              </w:numPr>
              <w:tabs>
                <w:tab w:val="left" w:pos="0"/>
              </w:tabs>
              <w:spacing w:before="2" w:line="228" w:lineRule="auto"/>
              <w:ind w:left="0" w:right="231" w:hanging="709"/>
              <w:rPr>
                <w:sz w:val="20"/>
                <w:szCs w:val="20"/>
              </w:rPr>
            </w:pPr>
            <w:r>
              <w:rPr>
                <w:sz w:val="20"/>
                <w:szCs w:val="20"/>
              </w:rPr>
              <w:t>к здоровью как залогу долгой и активной жизни человека, его хорошего настроения и оптимистичного взгляда на мир;</w:t>
            </w:r>
          </w:p>
          <w:p w14:paraId="1F101822" w14:textId="77777777" w:rsidR="00AF0FC4" w:rsidRDefault="00000000">
            <w:pPr>
              <w:pStyle w:val="af0"/>
              <w:numPr>
                <w:ilvl w:val="1"/>
                <w:numId w:val="2"/>
              </w:numPr>
              <w:tabs>
                <w:tab w:val="left" w:pos="0"/>
              </w:tabs>
              <w:ind w:left="0" w:right="223" w:hanging="709"/>
              <w:rPr>
                <w:sz w:val="20"/>
                <w:szCs w:val="20"/>
              </w:rPr>
            </w:pPr>
            <w:r>
              <w:rPr>
                <w:sz w:val="20"/>
                <w:szCs w:val="20"/>
              </w:rPr>
              <w:t xml:space="preserve">к окружающим людям как безусловной и абсолютной ценности, к самим себе как хозяевам своей судьбы, самоопределяющимся и </w:t>
            </w:r>
            <w:proofErr w:type="spellStart"/>
            <w:r>
              <w:rPr>
                <w:sz w:val="20"/>
                <w:szCs w:val="20"/>
              </w:rPr>
              <w:t>самореализующимся</w:t>
            </w:r>
            <w:proofErr w:type="spellEnd"/>
            <w:r>
              <w:rPr>
                <w:sz w:val="20"/>
                <w:szCs w:val="20"/>
              </w:rPr>
              <w:t xml:space="preserve"> личностям, отвечающим за </w:t>
            </w:r>
            <w:r>
              <w:rPr>
                <w:sz w:val="20"/>
                <w:szCs w:val="20"/>
              </w:rPr>
              <w:lastRenderedPageBreak/>
              <w:t>свое собственное будущее. будущее человека, как результату кропотливого, но увлекательного учебного труда;</w:t>
            </w:r>
          </w:p>
          <w:p w14:paraId="477AA3BF" w14:textId="77777777" w:rsidR="00AF0FC4" w:rsidRDefault="00000000">
            <w:pPr>
              <w:pStyle w:val="af0"/>
              <w:numPr>
                <w:ilvl w:val="1"/>
                <w:numId w:val="2"/>
              </w:numPr>
              <w:tabs>
                <w:tab w:val="left" w:pos="0"/>
              </w:tabs>
              <w:spacing w:before="3" w:line="228" w:lineRule="auto"/>
              <w:ind w:left="0" w:right="222" w:hanging="709"/>
              <w:jc w:val="left"/>
              <w:rPr>
                <w:sz w:val="20"/>
                <w:szCs w:val="20"/>
              </w:rPr>
            </w:pPr>
            <w:r>
              <w:rPr>
                <w:sz w:val="20"/>
                <w:szCs w:val="20"/>
              </w:rPr>
              <w:t>к культуре как духовному богатству общества и важному условию ощущения человеком полноты проживаемой жизни.</w:t>
            </w:r>
          </w:p>
        </w:tc>
      </w:tr>
      <w:tr w:rsidR="00AF0FC4" w:rsidRPr="004D5EC5" w14:paraId="2A5E1F7B" w14:textId="77777777">
        <w:trPr>
          <w:trHeight w:val="144"/>
        </w:trPr>
        <w:tc>
          <w:tcPr>
            <w:tcW w:w="527" w:type="dxa"/>
            <w:tcBorders>
              <w:top w:val="single" w:sz="6" w:space="0" w:color="000000"/>
              <w:left w:val="single" w:sz="6" w:space="0" w:color="000000"/>
              <w:bottom w:val="single" w:sz="6" w:space="0" w:color="000000"/>
              <w:right w:val="single" w:sz="6" w:space="0" w:color="000000"/>
            </w:tcBorders>
            <w:vAlign w:val="center"/>
          </w:tcPr>
          <w:p w14:paraId="68B1C7BF" w14:textId="77777777" w:rsidR="00AF0FC4" w:rsidRDefault="00000000">
            <w:pPr>
              <w:widowControl w:val="0"/>
              <w:spacing w:after="0"/>
            </w:pPr>
            <w:r>
              <w:rPr>
                <w:rFonts w:ascii="Times New Roman" w:hAnsi="Times New Roman"/>
                <w:color w:val="000000"/>
                <w:sz w:val="24"/>
              </w:rPr>
              <w:t>2</w:t>
            </w:r>
          </w:p>
        </w:tc>
        <w:tc>
          <w:tcPr>
            <w:tcW w:w="1994" w:type="dxa"/>
            <w:tcBorders>
              <w:top w:val="single" w:sz="6" w:space="0" w:color="000000"/>
              <w:left w:val="single" w:sz="6" w:space="0" w:color="000000"/>
              <w:bottom w:val="single" w:sz="6" w:space="0" w:color="000000"/>
              <w:right w:val="single" w:sz="6" w:space="0" w:color="000000"/>
            </w:tcBorders>
            <w:vAlign w:val="center"/>
          </w:tcPr>
          <w:p w14:paraId="0748E51F"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Модуль "Основы медицинских знаний. Оказание первой помощи"</w:t>
            </w:r>
          </w:p>
        </w:tc>
        <w:tc>
          <w:tcPr>
            <w:tcW w:w="1112" w:type="dxa"/>
            <w:tcBorders>
              <w:top w:val="single" w:sz="6" w:space="0" w:color="000000"/>
              <w:left w:val="single" w:sz="6" w:space="0" w:color="000000"/>
              <w:bottom w:val="single" w:sz="6" w:space="0" w:color="000000"/>
              <w:right w:val="single" w:sz="6" w:space="0" w:color="000000"/>
            </w:tcBorders>
            <w:vAlign w:val="center"/>
          </w:tcPr>
          <w:p w14:paraId="128A9DF9"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7</w:t>
            </w:r>
          </w:p>
        </w:tc>
        <w:tc>
          <w:tcPr>
            <w:tcW w:w="1920" w:type="dxa"/>
            <w:tcBorders>
              <w:top w:val="single" w:sz="6" w:space="0" w:color="000000"/>
              <w:left w:val="single" w:sz="6" w:space="0" w:color="000000"/>
              <w:bottom w:val="single" w:sz="6" w:space="0" w:color="000000"/>
              <w:right w:val="single" w:sz="6" w:space="0" w:color="000000"/>
            </w:tcBorders>
            <w:vAlign w:val="center"/>
          </w:tcPr>
          <w:p w14:paraId="6ADB0669" w14:textId="77777777" w:rsidR="00AF0FC4" w:rsidRDefault="00AF0FC4">
            <w:pPr>
              <w:widowControl w:val="0"/>
              <w:spacing w:after="0" w:line="276" w:lineRule="exact"/>
              <w:ind w:left="135"/>
              <w:jc w:val="center"/>
            </w:pPr>
          </w:p>
        </w:tc>
        <w:tc>
          <w:tcPr>
            <w:tcW w:w="2014" w:type="dxa"/>
            <w:tcBorders>
              <w:top w:val="single" w:sz="6" w:space="0" w:color="000000"/>
              <w:left w:val="single" w:sz="6" w:space="0" w:color="000000"/>
              <w:bottom w:val="single" w:sz="6" w:space="0" w:color="000000"/>
              <w:right w:val="single" w:sz="6" w:space="0" w:color="000000"/>
            </w:tcBorders>
            <w:vAlign w:val="center"/>
          </w:tcPr>
          <w:p w14:paraId="6F91E9BF" w14:textId="77777777" w:rsidR="00AF0FC4" w:rsidRDefault="00AF0FC4">
            <w:pPr>
              <w:widowControl w:val="0"/>
              <w:spacing w:after="0" w:line="276" w:lineRule="exact"/>
              <w:ind w:left="135"/>
              <w:jc w:val="center"/>
            </w:pPr>
          </w:p>
        </w:tc>
        <w:tc>
          <w:tcPr>
            <w:tcW w:w="3014" w:type="dxa"/>
            <w:tcBorders>
              <w:top w:val="single" w:sz="6" w:space="0" w:color="000000"/>
              <w:left w:val="single" w:sz="6" w:space="0" w:color="000000"/>
              <w:bottom w:val="single" w:sz="6" w:space="0" w:color="000000"/>
            </w:tcBorders>
            <w:vAlign w:val="center"/>
          </w:tcPr>
          <w:p w14:paraId="4BC12B1D"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w:t>
              </w:r>
              <w:r>
                <w:rPr>
                  <w:rFonts w:ascii="Times New Roman" w:hAnsi="Times New Roman"/>
                  <w:color w:val="0000FF"/>
                  <w:u w:val="single"/>
                </w:rPr>
                <w:t>b</w:t>
              </w:r>
              <w:r w:rsidRPr="00581E4F">
                <w:rPr>
                  <w:rFonts w:ascii="Times New Roman" w:hAnsi="Times New Roman"/>
                  <w:color w:val="0000FF"/>
                  <w:u w:val="single"/>
                  <w:lang w:val="ru-RU"/>
                </w:rPr>
                <w:t>590</w:t>
              </w:r>
            </w:hyperlink>
          </w:p>
        </w:tc>
        <w:tc>
          <w:tcPr>
            <w:tcW w:w="3012" w:type="dxa"/>
            <w:vMerge/>
            <w:tcBorders>
              <w:top w:val="single" w:sz="6" w:space="0" w:color="000000"/>
              <w:left w:val="single" w:sz="6" w:space="0" w:color="000000"/>
              <w:bottom w:val="single" w:sz="6" w:space="0" w:color="000000"/>
              <w:right w:val="single" w:sz="6" w:space="0" w:color="000000"/>
            </w:tcBorders>
            <w:vAlign w:val="center"/>
          </w:tcPr>
          <w:p w14:paraId="4C9FD293" w14:textId="77777777" w:rsidR="00AF0FC4" w:rsidRPr="00581E4F" w:rsidRDefault="00AF0FC4">
            <w:pPr>
              <w:widowControl w:val="0"/>
              <w:spacing w:after="0"/>
              <w:ind w:left="135"/>
              <w:rPr>
                <w:lang w:val="ru-RU"/>
              </w:rPr>
            </w:pPr>
          </w:p>
        </w:tc>
      </w:tr>
      <w:tr w:rsidR="00AF0FC4" w:rsidRPr="004D5EC5" w14:paraId="27F90F66" w14:textId="77777777">
        <w:trPr>
          <w:trHeight w:val="144"/>
        </w:trPr>
        <w:tc>
          <w:tcPr>
            <w:tcW w:w="527" w:type="dxa"/>
            <w:tcBorders>
              <w:top w:val="single" w:sz="6" w:space="0" w:color="000000"/>
              <w:left w:val="single" w:sz="6" w:space="0" w:color="000000"/>
              <w:bottom w:val="single" w:sz="6" w:space="0" w:color="000000"/>
              <w:right w:val="single" w:sz="6" w:space="0" w:color="000000"/>
            </w:tcBorders>
            <w:vAlign w:val="center"/>
          </w:tcPr>
          <w:p w14:paraId="77EA6F7F" w14:textId="77777777" w:rsidR="00AF0FC4" w:rsidRDefault="00000000">
            <w:pPr>
              <w:widowControl w:val="0"/>
              <w:spacing w:after="0"/>
            </w:pPr>
            <w:r>
              <w:rPr>
                <w:rFonts w:ascii="Times New Roman" w:hAnsi="Times New Roman"/>
                <w:color w:val="000000"/>
                <w:sz w:val="24"/>
              </w:rPr>
              <w:t>3</w:t>
            </w:r>
          </w:p>
        </w:tc>
        <w:tc>
          <w:tcPr>
            <w:tcW w:w="1994" w:type="dxa"/>
            <w:tcBorders>
              <w:top w:val="single" w:sz="6" w:space="0" w:color="000000"/>
              <w:left w:val="single" w:sz="6" w:space="0" w:color="000000"/>
              <w:bottom w:val="single" w:sz="6" w:space="0" w:color="000000"/>
              <w:right w:val="single" w:sz="6" w:space="0" w:color="000000"/>
            </w:tcBorders>
            <w:vAlign w:val="center"/>
          </w:tcPr>
          <w:p w14:paraId="77C455B7" w14:textId="77777777" w:rsidR="00AF0FC4" w:rsidRDefault="00000000">
            <w:pPr>
              <w:widowControl w:val="0"/>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1112" w:type="dxa"/>
            <w:tcBorders>
              <w:top w:val="single" w:sz="6" w:space="0" w:color="000000"/>
              <w:left w:val="single" w:sz="6" w:space="0" w:color="000000"/>
              <w:bottom w:val="single" w:sz="6" w:space="0" w:color="000000"/>
              <w:right w:val="single" w:sz="6" w:space="0" w:color="000000"/>
            </w:tcBorders>
            <w:vAlign w:val="center"/>
          </w:tcPr>
          <w:p w14:paraId="421953FA" w14:textId="77777777" w:rsidR="00AF0FC4" w:rsidRDefault="00000000">
            <w:pPr>
              <w:widowControl w:val="0"/>
              <w:spacing w:after="0" w:line="276" w:lineRule="exact"/>
              <w:ind w:left="135"/>
              <w:jc w:val="center"/>
            </w:pPr>
            <w:r>
              <w:rPr>
                <w:rFonts w:ascii="Times New Roman" w:hAnsi="Times New Roman"/>
                <w:color w:val="000000"/>
                <w:sz w:val="24"/>
              </w:rPr>
              <w:t xml:space="preserve"> 6</w:t>
            </w:r>
          </w:p>
        </w:tc>
        <w:tc>
          <w:tcPr>
            <w:tcW w:w="1920" w:type="dxa"/>
            <w:tcBorders>
              <w:top w:val="single" w:sz="6" w:space="0" w:color="000000"/>
              <w:left w:val="single" w:sz="6" w:space="0" w:color="000000"/>
              <w:bottom w:val="single" w:sz="6" w:space="0" w:color="000000"/>
              <w:right w:val="single" w:sz="6" w:space="0" w:color="000000"/>
            </w:tcBorders>
            <w:vAlign w:val="center"/>
          </w:tcPr>
          <w:p w14:paraId="60B77975" w14:textId="77777777" w:rsidR="00AF0FC4" w:rsidRDefault="00AF0FC4">
            <w:pPr>
              <w:widowControl w:val="0"/>
              <w:spacing w:after="0" w:line="276" w:lineRule="exact"/>
              <w:ind w:left="135"/>
              <w:jc w:val="center"/>
            </w:pPr>
          </w:p>
        </w:tc>
        <w:tc>
          <w:tcPr>
            <w:tcW w:w="2014" w:type="dxa"/>
            <w:tcBorders>
              <w:top w:val="single" w:sz="6" w:space="0" w:color="000000"/>
              <w:left w:val="single" w:sz="6" w:space="0" w:color="000000"/>
              <w:bottom w:val="single" w:sz="6" w:space="0" w:color="000000"/>
              <w:right w:val="single" w:sz="6" w:space="0" w:color="000000"/>
            </w:tcBorders>
            <w:vAlign w:val="center"/>
          </w:tcPr>
          <w:p w14:paraId="79BB5CF6" w14:textId="77777777" w:rsidR="00AF0FC4" w:rsidRDefault="00AF0FC4">
            <w:pPr>
              <w:widowControl w:val="0"/>
              <w:spacing w:after="0" w:line="276" w:lineRule="exact"/>
              <w:ind w:left="135"/>
              <w:jc w:val="center"/>
            </w:pPr>
          </w:p>
        </w:tc>
        <w:tc>
          <w:tcPr>
            <w:tcW w:w="3014" w:type="dxa"/>
            <w:tcBorders>
              <w:top w:val="single" w:sz="6" w:space="0" w:color="000000"/>
              <w:left w:val="single" w:sz="6" w:space="0" w:color="000000"/>
              <w:bottom w:val="single" w:sz="6" w:space="0" w:color="000000"/>
            </w:tcBorders>
            <w:vAlign w:val="center"/>
          </w:tcPr>
          <w:p w14:paraId="23EA32F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w:t>
              </w:r>
              <w:r>
                <w:rPr>
                  <w:rFonts w:ascii="Times New Roman" w:hAnsi="Times New Roman"/>
                  <w:color w:val="0000FF"/>
                  <w:u w:val="single"/>
                </w:rPr>
                <w:t>b</w:t>
              </w:r>
              <w:r w:rsidRPr="00581E4F">
                <w:rPr>
                  <w:rFonts w:ascii="Times New Roman" w:hAnsi="Times New Roman"/>
                  <w:color w:val="0000FF"/>
                  <w:u w:val="single"/>
                  <w:lang w:val="ru-RU"/>
                </w:rPr>
                <w:t>590</w:t>
              </w:r>
            </w:hyperlink>
          </w:p>
        </w:tc>
        <w:tc>
          <w:tcPr>
            <w:tcW w:w="3012" w:type="dxa"/>
            <w:vMerge/>
            <w:tcBorders>
              <w:top w:val="single" w:sz="6" w:space="0" w:color="000000"/>
              <w:left w:val="single" w:sz="6" w:space="0" w:color="000000"/>
              <w:bottom w:val="single" w:sz="6" w:space="0" w:color="000000"/>
              <w:right w:val="single" w:sz="6" w:space="0" w:color="000000"/>
            </w:tcBorders>
            <w:vAlign w:val="center"/>
          </w:tcPr>
          <w:p w14:paraId="6AB11ED7" w14:textId="77777777" w:rsidR="00AF0FC4" w:rsidRPr="00581E4F" w:rsidRDefault="00AF0FC4">
            <w:pPr>
              <w:widowControl w:val="0"/>
              <w:spacing w:after="0"/>
              <w:ind w:left="135"/>
              <w:rPr>
                <w:lang w:val="ru-RU"/>
              </w:rPr>
            </w:pPr>
          </w:p>
        </w:tc>
      </w:tr>
      <w:tr w:rsidR="00AF0FC4" w:rsidRPr="004D5EC5" w14:paraId="6D89DA57" w14:textId="77777777">
        <w:trPr>
          <w:trHeight w:val="144"/>
        </w:trPr>
        <w:tc>
          <w:tcPr>
            <w:tcW w:w="527" w:type="dxa"/>
            <w:tcBorders>
              <w:top w:val="single" w:sz="6" w:space="0" w:color="000000"/>
              <w:left w:val="single" w:sz="6" w:space="0" w:color="000000"/>
              <w:bottom w:val="single" w:sz="6" w:space="0" w:color="000000"/>
              <w:right w:val="single" w:sz="6" w:space="0" w:color="000000"/>
            </w:tcBorders>
            <w:vAlign w:val="center"/>
          </w:tcPr>
          <w:p w14:paraId="18D0881C" w14:textId="77777777" w:rsidR="00AF0FC4" w:rsidRDefault="00000000">
            <w:pPr>
              <w:widowControl w:val="0"/>
              <w:spacing w:after="0"/>
            </w:pPr>
            <w:r>
              <w:rPr>
                <w:rFonts w:ascii="Times New Roman" w:hAnsi="Times New Roman"/>
                <w:color w:val="000000"/>
                <w:sz w:val="24"/>
              </w:rPr>
              <w:t>4</w:t>
            </w:r>
          </w:p>
        </w:tc>
        <w:tc>
          <w:tcPr>
            <w:tcW w:w="1994" w:type="dxa"/>
            <w:tcBorders>
              <w:top w:val="single" w:sz="6" w:space="0" w:color="000000"/>
              <w:left w:val="single" w:sz="6" w:space="0" w:color="000000"/>
              <w:bottom w:val="single" w:sz="6" w:space="0" w:color="000000"/>
              <w:right w:val="single" w:sz="6" w:space="0" w:color="000000"/>
            </w:tcBorders>
            <w:vAlign w:val="center"/>
          </w:tcPr>
          <w:p w14:paraId="13025BAA"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Модуль "Безопасность в информационном пространстве"</w:t>
            </w:r>
          </w:p>
        </w:tc>
        <w:tc>
          <w:tcPr>
            <w:tcW w:w="1112" w:type="dxa"/>
            <w:tcBorders>
              <w:top w:val="single" w:sz="6" w:space="0" w:color="000000"/>
              <w:left w:val="single" w:sz="6" w:space="0" w:color="000000"/>
              <w:bottom w:val="single" w:sz="6" w:space="0" w:color="000000"/>
              <w:right w:val="single" w:sz="6" w:space="0" w:color="000000"/>
            </w:tcBorders>
            <w:vAlign w:val="center"/>
          </w:tcPr>
          <w:p w14:paraId="5C8332CB"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5</w:t>
            </w:r>
          </w:p>
        </w:tc>
        <w:tc>
          <w:tcPr>
            <w:tcW w:w="1920" w:type="dxa"/>
            <w:tcBorders>
              <w:top w:val="single" w:sz="6" w:space="0" w:color="000000"/>
              <w:left w:val="single" w:sz="6" w:space="0" w:color="000000"/>
              <w:bottom w:val="single" w:sz="6" w:space="0" w:color="000000"/>
              <w:right w:val="single" w:sz="6" w:space="0" w:color="000000"/>
            </w:tcBorders>
            <w:vAlign w:val="center"/>
          </w:tcPr>
          <w:p w14:paraId="30406BC4" w14:textId="77777777" w:rsidR="00AF0FC4" w:rsidRDefault="00AF0FC4">
            <w:pPr>
              <w:widowControl w:val="0"/>
              <w:spacing w:after="0" w:line="276" w:lineRule="exact"/>
              <w:ind w:left="135"/>
              <w:jc w:val="center"/>
            </w:pPr>
          </w:p>
        </w:tc>
        <w:tc>
          <w:tcPr>
            <w:tcW w:w="2014" w:type="dxa"/>
            <w:tcBorders>
              <w:top w:val="single" w:sz="6" w:space="0" w:color="000000"/>
              <w:left w:val="single" w:sz="6" w:space="0" w:color="000000"/>
              <w:bottom w:val="single" w:sz="6" w:space="0" w:color="000000"/>
              <w:right w:val="single" w:sz="6" w:space="0" w:color="000000"/>
            </w:tcBorders>
            <w:vAlign w:val="center"/>
          </w:tcPr>
          <w:p w14:paraId="327305C3" w14:textId="77777777" w:rsidR="00AF0FC4" w:rsidRDefault="00AF0FC4">
            <w:pPr>
              <w:widowControl w:val="0"/>
              <w:spacing w:after="0" w:line="276" w:lineRule="exact"/>
              <w:ind w:left="135"/>
              <w:jc w:val="center"/>
            </w:pPr>
          </w:p>
        </w:tc>
        <w:tc>
          <w:tcPr>
            <w:tcW w:w="3014" w:type="dxa"/>
            <w:tcBorders>
              <w:top w:val="single" w:sz="6" w:space="0" w:color="000000"/>
              <w:left w:val="single" w:sz="6" w:space="0" w:color="000000"/>
              <w:bottom w:val="single" w:sz="6" w:space="0" w:color="000000"/>
            </w:tcBorders>
            <w:vAlign w:val="center"/>
          </w:tcPr>
          <w:p w14:paraId="01B0CF3A"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w:t>
              </w:r>
              <w:r>
                <w:rPr>
                  <w:rFonts w:ascii="Times New Roman" w:hAnsi="Times New Roman"/>
                  <w:color w:val="0000FF"/>
                  <w:u w:val="single"/>
                </w:rPr>
                <w:t>b</w:t>
              </w:r>
              <w:r w:rsidRPr="00581E4F">
                <w:rPr>
                  <w:rFonts w:ascii="Times New Roman" w:hAnsi="Times New Roman"/>
                  <w:color w:val="0000FF"/>
                  <w:u w:val="single"/>
                  <w:lang w:val="ru-RU"/>
                </w:rPr>
                <w:t>590</w:t>
              </w:r>
            </w:hyperlink>
          </w:p>
        </w:tc>
        <w:tc>
          <w:tcPr>
            <w:tcW w:w="3012" w:type="dxa"/>
            <w:vMerge/>
            <w:tcBorders>
              <w:top w:val="single" w:sz="6" w:space="0" w:color="000000"/>
              <w:left w:val="single" w:sz="6" w:space="0" w:color="000000"/>
              <w:bottom w:val="single" w:sz="6" w:space="0" w:color="000000"/>
              <w:right w:val="single" w:sz="6" w:space="0" w:color="000000"/>
            </w:tcBorders>
            <w:vAlign w:val="center"/>
          </w:tcPr>
          <w:p w14:paraId="770A9F30" w14:textId="77777777" w:rsidR="00AF0FC4" w:rsidRPr="00581E4F" w:rsidRDefault="00AF0FC4">
            <w:pPr>
              <w:widowControl w:val="0"/>
              <w:spacing w:after="0"/>
              <w:ind w:left="135"/>
              <w:rPr>
                <w:lang w:val="ru-RU"/>
              </w:rPr>
            </w:pPr>
          </w:p>
        </w:tc>
      </w:tr>
      <w:tr w:rsidR="00AF0FC4" w:rsidRPr="004D5EC5" w14:paraId="03CDB900" w14:textId="77777777">
        <w:trPr>
          <w:trHeight w:val="144"/>
        </w:trPr>
        <w:tc>
          <w:tcPr>
            <w:tcW w:w="527" w:type="dxa"/>
            <w:tcBorders>
              <w:top w:val="single" w:sz="6" w:space="0" w:color="000000"/>
              <w:left w:val="single" w:sz="6" w:space="0" w:color="000000"/>
              <w:bottom w:val="single" w:sz="6" w:space="0" w:color="000000"/>
              <w:right w:val="single" w:sz="6" w:space="0" w:color="000000"/>
            </w:tcBorders>
            <w:vAlign w:val="center"/>
          </w:tcPr>
          <w:p w14:paraId="5C8A2DB8" w14:textId="77777777" w:rsidR="00AF0FC4" w:rsidRDefault="00000000">
            <w:pPr>
              <w:widowControl w:val="0"/>
              <w:spacing w:after="0"/>
            </w:pPr>
            <w:r>
              <w:rPr>
                <w:rFonts w:ascii="Times New Roman" w:hAnsi="Times New Roman"/>
                <w:color w:val="000000"/>
                <w:sz w:val="24"/>
              </w:rPr>
              <w:t>5</w:t>
            </w:r>
          </w:p>
        </w:tc>
        <w:tc>
          <w:tcPr>
            <w:tcW w:w="1994" w:type="dxa"/>
            <w:tcBorders>
              <w:top w:val="single" w:sz="6" w:space="0" w:color="000000"/>
              <w:left w:val="single" w:sz="6" w:space="0" w:color="000000"/>
              <w:bottom w:val="single" w:sz="6" w:space="0" w:color="000000"/>
              <w:right w:val="single" w:sz="6" w:space="0" w:color="000000"/>
            </w:tcBorders>
            <w:vAlign w:val="center"/>
          </w:tcPr>
          <w:p w14:paraId="3C08DE4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Модуль </w:t>
            </w:r>
            <w:r w:rsidRPr="00581E4F">
              <w:rPr>
                <w:rFonts w:ascii="Times New Roman" w:hAnsi="Times New Roman"/>
                <w:color w:val="000000"/>
                <w:sz w:val="24"/>
                <w:lang w:val="ru-RU"/>
              </w:rPr>
              <w:lastRenderedPageBreak/>
              <w:t>"Основы противодействия экстремизму и терроризму"</w:t>
            </w:r>
          </w:p>
        </w:tc>
        <w:tc>
          <w:tcPr>
            <w:tcW w:w="1112" w:type="dxa"/>
            <w:tcBorders>
              <w:top w:val="single" w:sz="6" w:space="0" w:color="000000"/>
              <w:left w:val="single" w:sz="6" w:space="0" w:color="000000"/>
              <w:bottom w:val="single" w:sz="6" w:space="0" w:color="000000"/>
              <w:right w:val="single" w:sz="6" w:space="0" w:color="000000"/>
            </w:tcBorders>
            <w:vAlign w:val="center"/>
          </w:tcPr>
          <w:p w14:paraId="3B4371D4"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lastRenderedPageBreak/>
              <w:t xml:space="preserve"> </w:t>
            </w:r>
            <w:r>
              <w:rPr>
                <w:rFonts w:ascii="Times New Roman" w:hAnsi="Times New Roman"/>
                <w:color w:val="000000"/>
                <w:sz w:val="24"/>
              </w:rPr>
              <w:t>7</w:t>
            </w:r>
          </w:p>
        </w:tc>
        <w:tc>
          <w:tcPr>
            <w:tcW w:w="1920" w:type="dxa"/>
            <w:tcBorders>
              <w:top w:val="single" w:sz="6" w:space="0" w:color="000000"/>
              <w:left w:val="single" w:sz="6" w:space="0" w:color="000000"/>
              <w:bottom w:val="single" w:sz="6" w:space="0" w:color="000000"/>
              <w:right w:val="single" w:sz="6" w:space="0" w:color="000000"/>
            </w:tcBorders>
            <w:vAlign w:val="center"/>
          </w:tcPr>
          <w:p w14:paraId="2572A26A" w14:textId="77777777" w:rsidR="00AF0FC4" w:rsidRDefault="00AF0FC4">
            <w:pPr>
              <w:widowControl w:val="0"/>
              <w:spacing w:after="0" w:line="276" w:lineRule="exact"/>
              <w:ind w:left="135"/>
              <w:jc w:val="center"/>
            </w:pPr>
          </w:p>
        </w:tc>
        <w:tc>
          <w:tcPr>
            <w:tcW w:w="2014" w:type="dxa"/>
            <w:tcBorders>
              <w:top w:val="single" w:sz="6" w:space="0" w:color="000000"/>
              <w:left w:val="single" w:sz="6" w:space="0" w:color="000000"/>
              <w:bottom w:val="single" w:sz="6" w:space="0" w:color="000000"/>
              <w:right w:val="single" w:sz="6" w:space="0" w:color="000000"/>
            </w:tcBorders>
            <w:vAlign w:val="center"/>
          </w:tcPr>
          <w:p w14:paraId="39CD9287" w14:textId="77777777" w:rsidR="00AF0FC4" w:rsidRDefault="00AF0FC4">
            <w:pPr>
              <w:widowControl w:val="0"/>
              <w:spacing w:after="0" w:line="276" w:lineRule="exact"/>
              <w:ind w:left="135"/>
              <w:jc w:val="center"/>
            </w:pPr>
          </w:p>
        </w:tc>
        <w:tc>
          <w:tcPr>
            <w:tcW w:w="3014" w:type="dxa"/>
            <w:tcBorders>
              <w:top w:val="single" w:sz="6" w:space="0" w:color="000000"/>
              <w:left w:val="single" w:sz="6" w:space="0" w:color="000000"/>
              <w:bottom w:val="single" w:sz="6" w:space="0" w:color="000000"/>
            </w:tcBorders>
            <w:vAlign w:val="center"/>
          </w:tcPr>
          <w:p w14:paraId="1E7B0C9A"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/7</w:t>
              </w:r>
              <w:r>
                <w:rPr>
                  <w:rFonts w:ascii="Times New Roman" w:hAnsi="Times New Roman"/>
                  <w:color w:val="0000FF"/>
                  <w:u w:val="single"/>
                </w:rPr>
                <w:t>f</w:t>
              </w:r>
              <w:r w:rsidRPr="00581E4F">
                <w:rPr>
                  <w:rFonts w:ascii="Times New Roman" w:hAnsi="Times New Roman"/>
                  <w:color w:val="0000FF"/>
                  <w:u w:val="single"/>
                  <w:lang w:val="ru-RU"/>
                </w:rPr>
                <w:t>41</w:t>
              </w:r>
              <w:r>
                <w:rPr>
                  <w:rFonts w:ascii="Times New Roman" w:hAnsi="Times New Roman"/>
                  <w:color w:val="0000FF"/>
                  <w:u w:val="single"/>
                </w:rPr>
                <w:t>b</w:t>
              </w:r>
              <w:r w:rsidRPr="00581E4F">
                <w:rPr>
                  <w:rFonts w:ascii="Times New Roman" w:hAnsi="Times New Roman"/>
                  <w:color w:val="0000FF"/>
                  <w:u w:val="single"/>
                  <w:lang w:val="ru-RU"/>
                </w:rPr>
                <w:t>590</w:t>
              </w:r>
            </w:hyperlink>
          </w:p>
        </w:tc>
        <w:tc>
          <w:tcPr>
            <w:tcW w:w="3012" w:type="dxa"/>
            <w:vMerge/>
            <w:tcBorders>
              <w:top w:val="single" w:sz="6" w:space="0" w:color="000000"/>
              <w:left w:val="single" w:sz="6" w:space="0" w:color="000000"/>
              <w:bottom w:val="single" w:sz="6" w:space="0" w:color="000000"/>
              <w:right w:val="single" w:sz="6" w:space="0" w:color="000000"/>
            </w:tcBorders>
            <w:vAlign w:val="center"/>
          </w:tcPr>
          <w:p w14:paraId="719F3554" w14:textId="77777777" w:rsidR="00AF0FC4" w:rsidRPr="00581E4F" w:rsidRDefault="00AF0FC4">
            <w:pPr>
              <w:widowControl w:val="0"/>
              <w:spacing w:after="0"/>
              <w:ind w:left="135"/>
              <w:rPr>
                <w:lang w:val="ru-RU"/>
              </w:rPr>
            </w:pPr>
          </w:p>
        </w:tc>
      </w:tr>
      <w:tr w:rsidR="00AF0FC4" w14:paraId="475E752E" w14:textId="77777777">
        <w:trPr>
          <w:trHeight w:val="4506"/>
        </w:trPr>
        <w:tc>
          <w:tcPr>
            <w:tcW w:w="2521" w:type="dxa"/>
            <w:gridSpan w:val="2"/>
            <w:tcBorders>
              <w:top w:val="single" w:sz="6" w:space="0" w:color="000000"/>
              <w:left w:val="single" w:sz="6" w:space="0" w:color="000000"/>
              <w:bottom w:val="single" w:sz="6" w:space="0" w:color="000000"/>
              <w:right w:val="single" w:sz="6" w:space="0" w:color="000000"/>
            </w:tcBorders>
            <w:vAlign w:val="center"/>
          </w:tcPr>
          <w:p w14:paraId="063EF49E"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ОБЩЕЕ КОЛИЧЕСТВО ЧАСОВ ПО ПРОГРАММЕ</w:t>
            </w:r>
          </w:p>
        </w:tc>
        <w:tc>
          <w:tcPr>
            <w:tcW w:w="1112" w:type="dxa"/>
            <w:tcBorders>
              <w:top w:val="single" w:sz="6" w:space="0" w:color="000000"/>
              <w:left w:val="single" w:sz="6" w:space="0" w:color="000000"/>
              <w:bottom w:val="single" w:sz="6" w:space="0" w:color="000000"/>
              <w:right w:val="single" w:sz="6" w:space="0" w:color="000000"/>
            </w:tcBorders>
            <w:vAlign w:val="center"/>
          </w:tcPr>
          <w:p w14:paraId="383B0D0B"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34</w:t>
            </w:r>
          </w:p>
        </w:tc>
        <w:tc>
          <w:tcPr>
            <w:tcW w:w="1920" w:type="dxa"/>
            <w:tcBorders>
              <w:top w:val="single" w:sz="6" w:space="0" w:color="000000"/>
              <w:left w:val="single" w:sz="6" w:space="0" w:color="000000"/>
              <w:bottom w:val="single" w:sz="6" w:space="0" w:color="000000"/>
              <w:right w:val="single" w:sz="6" w:space="0" w:color="000000"/>
            </w:tcBorders>
            <w:vAlign w:val="center"/>
          </w:tcPr>
          <w:p w14:paraId="4C7028F3" w14:textId="77777777" w:rsidR="00AF0FC4" w:rsidRDefault="00000000">
            <w:pPr>
              <w:widowControl w:val="0"/>
              <w:spacing w:after="0" w:line="276" w:lineRule="exact"/>
              <w:ind w:left="135"/>
              <w:jc w:val="center"/>
            </w:pPr>
            <w:r>
              <w:rPr>
                <w:rFonts w:ascii="Times New Roman" w:hAnsi="Times New Roman"/>
                <w:color w:val="000000"/>
                <w:sz w:val="24"/>
              </w:rPr>
              <w:t xml:space="preserve"> 0</w:t>
            </w:r>
          </w:p>
        </w:tc>
        <w:tc>
          <w:tcPr>
            <w:tcW w:w="2014" w:type="dxa"/>
            <w:tcBorders>
              <w:top w:val="single" w:sz="6" w:space="0" w:color="000000"/>
              <w:left w:val="single" w:sz="6" w:space="0" w:color="000000"/>
              <w:bottom w:val="single" w:sz="6" w:space="0" w:color="000000"/>
              <w:right w:val="single" w:sz="6" w:space="0" w:color="000000"/>
            </w:tcBorders>
            <w:vAlign w:val="center"/>
          </w:tcPr>
          <w:p w14:paraId="05DFD6D6" w14:textId="77777777" w:rsidR="00AF0FC4" w:rsidRDefault="00000000">
            <w:pPr>
              <w:widowControl w:val="0"/>
              <w:spacing w:after="0" w:line="276" w:lineRule="exact"/>
              <w:ind w:left="135"/>
              <w:jc w:val="center"/>
            </w:pPr>
            <w:r>
              <w:rPr>
                <w:rFonts w:ascii="Times New Roman" w:hAnsi="Times New Roman"/>
                <w:color w:val="000000"/>
                <w:sz w:val="24"/>
              </w:rPr>
              <w:t xml:space="preserve"> 0</w:t>
            </w:r>
          </w:p>
        </w:tc>
        <w:tc>
          <w:tcPr>
            <w:tcW w:w="3014" w:type="dxa"/>
            <w:tcBorders>
              <w:top w:val="single" w:sz="6" w:space="0" w:color="000000"/>
              <w:left w:val="single" w:sz="6" w:space="0" w:color="000000"/>
              <w:bottom w:val="single" w:sz="6" w:space="0" w:color="000000"/>
            </w:tcBorders>
            <w:vAlign w:val="center"/>
          </w:tcPr>
          <w:p w14:paraId="77417A13" w14:textId="77777777" w:rsidR="00AF0FC4" w:rsidRDefault="00AF0FC4">
            <w:pPr>
              <w:widowControl w:val="0"/>
            </w:pPr>
          </w:p>
        </w:tc>
        <w:tc>
          <w:tcPr>
            <w:tcW w:w="3012" w:type="dxa"/>
            <w:vMerge/>
            <w:tcBorders>
              <w:top w:val="single" w:sz="6" w:space="0" w:color="000000"/>
              <w:left w:val="single" w:sz="6" w:space="0" w:color="000000"/>
              <w:bottom w:val="single" w:sz="6" w:space="0" w:color="000000"/>
              <w:right w:val="single" w:sz="6" w:space="0" w:color="000000"/>
            </w:tcBorders>
            <w:vAlign w:val="center"/>
          </w:tcPr>
          <w:p w14:paraId="25F51CCC" w14:textId="77777777" w:rsidR="00AF0FC4" w:rsidRDefault="00AF0FC4">
            <w:pPr>
              <w:widowControl w:val="0"/>
            </w:pPr>
          </w:p>
        </w:tc>
      </w:tr>
    </w:tbl>
    <w:p w14:paraId="0DC252F6" w14:textId="77777777" w:rsidR="00AF0FC4" w:rsidRDefault="00AF0FC4">
      <w:pPr>
        <w:sectPr w:rsidR="00AF0FC4">
          <w:pgSz w:w="16383" w:h="11906" w:orient="landscape"/>
          <w:pgMar w:top="1440" w:right="1440" w:bottom="1440" w:left="1440" w:header="0" w:footer="0" w:gutter="0"/>
          <w:cols w:space="720"/>
          <w:formProt w:val="0"/>
          <w:docGrid w:linePitch="100" w:charSpace="4096"/>
        </w:sectPr>
      </w:pPr>
    </w:p>
    <w:p w14:paraId="72F55465" w14:textId="77777777" w:rsidR="00AF0FC4" w:rsidRDefault="00000000">
      <w:pPr>
        <w:spacing w:after="0"/>
        <w:ind w:left="120"/>
      </w:pPr>
      <w:r>
        <w:rPr>
          <w:rFonts w:ascii="Times New Roman" w:hAnsi="Times New Roman"/>
          <w:b/>
          <w:color w:val="000000"/>
          <w:sz w:val="28"/>
        </w:rPr>
        <w:lastRenderedPageBreak/>
        <w:t xml:space="preserve"> ПОУРОЧНОЕ ПЛАНИРОВАНИЕ </w:t>
      </w:r>
    </w:p>
    <w:p w14:paraId="48B3AD43" w14:textId="77777777" w:rsidR="00AF0FC4" w:rsidRDefault="00000000">
      <w:pPr>
        <w:spacing w:after="0"/>
        <w:ind w:left="120"/>
      </w:pPr>
      <w:r>
        <w:rPr>
          <w:rFonts w:ascii="Times New Roman" w:hAnsi="Times New Roman"/>
          <w:b/>
          <w:color w:val="000000"/>
          <w:sz w:val="28"/>
        </w:rPr>
        <w:t xml:space="preserve"> 8 КЛАСС </w:t>
      </w:r>
    </w:p>
    <w:tbl>
      <w:tblPr>
        <w:tblW w:w="13594" w:type="dxa"/>
        <w:tblInd w:w="-8" w:type="dxa"/>
        <w:tblLayout w:type="fixed"/>
        <w:tblCellMar>
          <w:top w:w="50" w:type="dxa"/>
          <w:left w:w="100" w:type="dxa"/>
        </w:tblCellMar>
        <w:tblLook w:val="04A0" w:firstRow="1" w:lastRow="0" w:firstColumn="1" w:lastColumn="0" w:noHBand="0" w:noVBand="1"/>
      </w:tblPr>
      <w:tblGrid>
        <w:gridCol w:w="540"/>
        <w:gridCol w:w="2881"/>
        <w:gridCol w:w="1187"/>
        <w:gridCol w:w="2184"/>
        <w:gridCol w:w="2327"/>
        <w:gridCol w:w="1651"/>
        <w:gridCol w:w="2824"/>
      </w:tblGrid>
      <w:tr w:rsidR="00AF0FC4" w14:paraId="04C2AB4A" w14:textId="77777777">
        <w:trPr>
          <w:trHeight w:val="144"/>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14:paraId="300AC5DF" w14:textId="77777777" w:rsidR="00AF0FC4" w:rsidRDefault="00000000">
            <w:pPr>
              <w:widowControl w:val="0"/>
              <w:spacing w:after="0"/>
              <w:ind w:left="135"/>
            </w:pPr>
            <w:r>
              <w:rPr>
                <w:rFonts w:ascii="Times New Roman" w:hAnsi="Times New Roman"/>
                <w:b/>
                <w:color w:val="000000"/>
                <w:sz w:val="24"/>
              </w:rPr>
              <w:t>№ п/п</w:t>
            </w:r>
          </w:p>
          <w:p w14:paraId="2855D062" w14:textId="77777777" w:rsidR="00AF0FC4" w:rsidRDefault="00AF0FC4">
            <w:pPr>
              <w:widowControl w:val="0"/>
              <w:spacing w:after="0"/>
              <w:ind w:left="135"/>
            </w:pP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14:paraId="7F28074E" w14:textId="77777777" w:rsidR="00AF0FC4" w:rsidRDefault="00000000">
            <w:pPr>
              <w:widowControl w:val="0"/>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14:paraId="3DAD3505" w14:textId="77777777" w:rsidR="00AF0FC4" w:rsidRDefault="00AF0FC4">
            <w:pPr>
              <w:widowControl w:val="0"/>
              <w:spacing w:after="0"/>
              <w:ind w:left="135"/>
            </w:pP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14:paraId="38D7DA0F" w14:textId="77777777" w:rsidR="00AF0FC4" w:rsidRDefault="00000000">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14:paraId="4BD531BD" w14:textId="77777777" w:rsidR="00AF0FC4" w:rsidRDefault="00000000">
            <w:pPr>
              <w:widowControl w:val="0"/>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14:paraId="4CE1F3A8" w14:textId="77777777" w:rsidR="00AF0FC4" w:rsidRDefault="00AF0FC4">
            <w:pPr>
              <w:widowControl w:val="0"/>
              <w:spacing w:after="0"/>
              <w:ind w:left="135"/>
            </w:pP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14:paraId="134D3F43" w14:textId="77777777" w:rsidR="00AF0FC4" w:rsidRDefault="00000000">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14:paraId="1580AEE8" w14:textId="77777777" w:rsidR="00AF0FC4" w:rsidRDefault="00AF0FC4">
            <w:pPr>
              <w:widowControl w:val="0"/>
              <w:spacing w:after="0"/>
              <w:ind w:left="135"/>
            </w:pPr>
          </w:p>
        </w:tc>
      </w:tr>
      <w:tr w:rsidR="00AF0FC4" w14:paraId="1BFE5ADE" w14:textId="77777777">
        <w:trPr>
          <w:trHeight w:val="144"/>
        </w:trPr>
        <w:tc>
          <w:tcPr>
            <w:tcW w:w="539" w:type="dxa"/>
            <w:vMerge/>
            <w:tcBorders>
              <w:left w:val="single" w:sz="6" w:space="0" w:color="000000"/>
              <w:bottom w:val="single" w:sz="6" w:space="0" w:color="000000"/>
              <w:right w:val="single" w:sz="6" w:space="0" w:color="000000"/>
            </w:tcBorders>
          </w:tcPr>
          <w:p w14:paraId="3B31E16B" w14:textId="77777777" w:rsidR="00AF0FC4" w:rsidRDefault="00AF0FC4">
            <w:pPr>
              <w:widowControl w:val="0"/>
            </w:pPr>
          </w:p>
        </w:tc>
        <w:tc>
          <w:tcPr>
            <w:tcW w:w="2881" w:type="dxa"/>
            <w:vMerge/>
            <w:tcBorders>
              <w:left w:val="single" w:sz="6" w:space="0" w:color="000000"/>
              <w:bottom w:val="single" w:sz="6" w:space="0" w:color="000000"/>
              <w:right w:val="single" w:sz="6" w:space="0" w:color="000000"/>
            </w:tcBorders>
          </w:tcPr>
          <w:p w14:paraId="03A18DCE" w14:textId="77777777" w:rsidR="00AF0FC4" w:rsidRDefault="00AF0FC4">
            <w:pPr>
              <w:widowControl w:val="0"/>
            </w:pPr>
          </w:p>
        </w:tc>
        <w:tc>
          <w:tcPr>
            <w:tcW w:w="1187" w:type="dxa"/>
            <w:tcBorders>
              <w:top w:val="single" w:sz="6" w:space="0" w:color="000000"/>
              <w:left w:val="single" w:sz="6" w:space="0" w:color="000000"/>
              <w:bottom w:val="single" w:sz="6" w:space="0" w:color="000000"/>
              <w:right w:val="single" w:sz="6" w:space="0" w:color="000000"/>
            </w:tcBorders>
            <w:vAlign w:val="center"/>
          </w:tcPr>
          <w:p w14:paraId="67C9D9B2" w14:textId="77777777" w:rsidR="00AF0FC4" w:rsidRDefault="00000000">
            <w:pPr>
              <w:widowControl w:val="0"/>
              <w:spacing w:after="0"/>
              <w:ind w:left="135"/>
            </w:pPr>
            <w:proofErr w:type="spellStart"/>
            <w:r>
              <w:rPr>
                <w:rFonts w:ascii="Times New Roman" w:hAnsi="Times New Roman"/>
                <w:b/>
                <w:color w:val="000000"/>
                <w:sz w:val="24"/>
              </w:rPr>
              <w:t>Всего</w:t>
            </w:r>
            <w:proofErr w:type="spellEnd"/>
          </w:p>
          <w:p w14:paraId="45B174E7" w14:textId="77777777" w:rsidR="00AF0FC4" w:rsidRDefault="00AF0FC4">
            <w:pPr>
              <w:widowControl w:val="0"/>
              <w:spacing w:after="0"/>
              <w:ind w:left="135"/>
            </w:pPr>
          </w:p>
        </w:tc>
        <w:tc>
          <w:tcPr>
            <w:tcW w:w="2184" w:type="dxa"/>
            <w:tcBorders>
              <w:top w:val="single" w:sz="6" w:space="0" w:color="000000"/>
              <w:left w:val="single" w:sz="6" w:space="0" w:color="000000"/>
              <w:bottom w:val="single" w:sz="6" w:space="0" w:color="000000"/>
              <w:right w:val="single" w:sz="6" w:space="0" w:color="000000"/>
            </w:tcBorders>
            <w:vAlign w:val="center"/>
          </w:tcPr>
          <w:p w14:paraId="43DEA9B2" w14:textId="77777777" w:rsidR="00AF0FC4" w:rsidRDefault="00000000">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14:paraId="5020DB18" w14:textId="77777777" w:rsidR="00AF0FC4" w:rsidRDefault="00AF0FC4">
            <w:pPr>
              <w:widowControl w:val="0"/>
              <w:spacing w:after="0"/>
              <w:ind w:left="135"/>
            </w:pPr>
          </w:p>
        </w:tc>
        <w:tc>
          <w:tcPr>
            <w:tcW w:w="2327" w:type="dxa"/>
            <w:tcBorders>
              <w:top w:val="single" w:sz="6" w:space="0" w:color="000000"/>
              <w:left w:val="single" w:sz="6" w:space="0" w:color="000000"/>
              <w:bottom w:val="single" w:sz="6" w:space="0" w:color="000000"/>
              <w:right w:val="single" w:sz="6" w:space="0" w:color="000000"/>
            </w:tcBorders>
            <w:vAlign w:val="center"/>
          </w:tcPr>
          <w:p w14:paraId="178201DC" w14:textId="77777777" w:rsidR="00AF0FC4" w:rsidRDefault="00000000">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14:paraId="718E1C1A" w14:textId="77777777" w:rsidR="00AF0FC4" w:rsidRDefault="00AF0FC4">
            <w:pPr>
              <w:widowControl w:val="0"/>
              <w:spacing w:after="0"/>
              <w:ind w:left="135"/>
            </w:pPr>
          </w:p>
        </w:tc>
        <w:tc>
          <w:tcPr>
            <w:tcW w:w="1651" w:type="dxa"/>
            <w:vMerge/>
            <w:tcBorders>
              <w:left w:val="single" w:sz="6" w:space="0" w:color="000000"/>
              <w:bottom w:val="single" w:sz="6" w:space="0" w:color="000000"/>
              <w:right w:val="single" w:sz="6" w:space="0" w:color="000000"/>
            </w:tcBorders>
          </w:tcPr>
          <w:p w14:paraId="73D900B6" w14:textId="77777777" w:rsidR="00AF0FC4" w:rsidRDefault="00AF0FC4">
            <w:pPr>
              <w:widowControl w:val="0"/>
            </w:pPr>
          </w:p>
        </w:tc>
        <w:tc>
          <w:tcPr>
            <w:tcW w:w="2824" w:type="dxa"/>
            <w:vMerge/>
            <w:tcBorders>
              <w:left w:val="single" w:sz="6" w:space="0" w:color="000000"/>
              <w:bottom w:val="single" w:sz="6" w:space="0" w:color="000000"/>
              <w:right w:val="single" w:sz="6" w:space="0" w:color="000000"/>
            </w:tcBorders>
          </w:tcPr>
          <w:p w14:paraId="66FD3C47" w14:textId="77777777" w:rsidR="00AF0FC4" w:rsidRDefault="00AF0FC4">
            <w:pPr>
              <w:widowControl w:val="0"/>
            </w:pPr>
          </w:p>
        </w:tc>
      </w:tr>
      <w:tr w:rsidR="00AF0FC4" w14:paraId="31E038F5"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7F0BFC8" w14:textId="77777777" w:rsidR="00AF0FC4" w:rsidRDefault="00000000">
            <w:pPr>
              <w:widowControl w:val="0"/>
              <w:spacing w:after="0"/>
            </w:pPr>
            <w:r>
              <w:rPr>
                <w:rFonts w:ascii="Times New Roman" w:hAnsi="Times New Roman"/>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14:paraId="39FA19E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Роль безопасности в жизни человека, общества, государства</w:t>
            </w:r>
          </w:p>
        </w:tc>
        <w:tc>
          <w:tcPr>
            <w:tcW w:w="1187" w:type="dxa"/>
            <w:tcBorders>
              <w:top w:val="single" w:sz="6" w:space="0" w:color="000000"/>
              <w:left w:val="single" w:sz="6" w:space="0" w:color="000000"/>
              <w:bottom w:val="single" w:sz="6" w:space="0" w:color="000000"/>
              <w:right w:val="single" w:sz="6" w:space="0" w:color="000000"/>
            </w:tcBorders>
            <w:vAlign w:val="center"/>
          </w:tcPr>
          <w:p w14:paraId="4AC14A66"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745018D2"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FD53477"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714A7C97"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19A9202" w14:textId="77777777" w:rsidR="00AF0FC4" w:rsidRDefault="00AF0FC4">
            <w:pPr>
              <w:widowControl w:val="0"/>
              <w:spacing w:after="0"/>
              <w:ind w:left="135"/>
            </w:pPr>
          </w:p>
        </w:tc>
      </w:tr>
      <w:tr w:rsidR="00AF0FC4" w14:paraId="01F37742"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1F5EDDE" w14:textId="77777777" w:rsidR="00AF0FC4" w:rsidRDefault="00000000">
            <w:pPr>
              <w:widowControl w:val="0"/>
              <w:spacing w:after="0"/>
            </w:pPr>
            <w:r>
              <w:rPr>
                <w:rFonts w:ascii="Times New Roman" w:hAnsi="Times New Roman"/>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14:paraId="52B30F7A"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187" w:type="dxa"/>
            <w:tcBorders>
              <w:top w:val="single" w:sz="6" w:space="0" w:color="000000"/>
              <w:left w:val="single" w:sz="6" w:space="0" w:color="000000"/>
              <w:bottom w:val="single" w:sz="6" w:space="0" w:color="000000"/>
              <w:right w:val="single" w:sz="6" w:space="0" w:color="000000"/>
            </w:tcBorders>
            <w:vAlign w:val="center"/>
          </w:tcPr>
          <w:p w14:paraId="3A658D25"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64E49C68"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1512510"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107A424"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6D30BDEF" w14:textId="77777777" w:rsidR="00AF0FC4" w:rsidRDefault="00AF0FC4">
            <w:pPr>
              <w:widowControl w:val="0"/>
              <w:spacing w:after="0"/>
              <w:ind w:left="135"/>
            </w:pPr>
          </w:p>
        </w:tc>
      </w:tr>
      <w:tr w:rsidR="00AF0FC4" w14:paraId="084FCD15"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432D526" w14:textId="77777777" w:rsidR="00AF0FC4" w:rsidRDefault="00000000">
            <w:pPr>
              <w:widowControl w:val="0"/>
              <w:spacing w:after="0"/>
            </w:pPr>
            <w:r>
              <w:rPr>
                <w:rFonts w:ascii="Times New Roman" w:hAnsi="Times New Roman"/>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14:paraId="5D27F928"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187" w:type="dxa"/>
            <w:tcBorders>
              <w:top w:val="single" w:sz="6" w:space="0" w:color="000000"/>
              <w:left w:val="single" w:sz="6" w:space="0" w:color="000000"/>
              <w:bottom w:val="single" w:sz="6" w:space="0" w:color="000000"/>
              <w:right w:val="single" w:sz="6" w:space="0" w:color="000000"/>
            </w:tcBorders>
            <w:vAlign w:val="center"/>
          </w:tcPr>
          <w:p w14:paraId="618E6918"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2F629756"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4547B02"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7FFE17A"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E79F8EF" w14:textId="77777777" w:rsidR="00AF0FC4" w:rsidRDefault="00AF0FC4">
            <w:pPr>
              <w:widowControl w:val="0"/>
              <w:spacing w:after="0"/>
              <w:ind w:left="135"/>
            </w:pPr>
          </w:p>
        </w:tc>
      </w:tr>
      <w:tr w:rsidR="00AF0FC4" w14:paraId="71FE673C"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87B5373" w14:textId="77777777" w:rsidR="00AF0FC4" w:rsidRDefault="00000000">
            <w:pPr>
              <w:widowControl w:val="0"/>
              <w:spacing w:after="0"/>
            </w:pPr>
            <w:r>
              <w:rPr>
                <w:rFonts w:ascii="Times New Roman" w:hAnsi="Times New Roman"/>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14:paraId="2E3D6527"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Защита Отечества как долг и обязанность гражданина</w:t>
            </w:r>
          </w:p>
        </w:tc>
        <w:tc>
          <w:tcPr>
            <w:tcW w:w="1187" w:type="dxa"/>
            <w:tcBorders>
              <w:top w:val="single" w:sz="6" w:space="0" w:color="000000"/>
              <w:left w:val="single" w:sz="6" w:space="0" w:color="000000"/>
              <w:bottom w:val="single" w:sz="6" w:space="0" w:color="000000"/>
              <w:right w:val="single" w:sz="6" w:space="0" w:color="000000"/>
            </w:tcBorders>
            <w:vAlign w:val="center"/>
          </w:tcPr>
          <w:p w14:paraId="045E651C"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345991C7"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B3A5861"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385D8051"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76107FA9" w14:textId="77777777" w:rsidR="00AF0FC4" w:rsidRDefault="00AF0FC4">
            <w:pPr>
              <w:widowControl w:val="0"/>
              <w:spacing w:after="0"/>
              <w:ind w:left="135"/>
            </w:pPr>
          </w:p>
        </w:tc>
      </w:tr>
      <w:tr w:rsidR="00AF0FC4" w14:paraId="435F763F"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7CB57EA" w14:textId="77777777" w:rsidR="00AF0FC4" w:rsidRDefault="00000000">
            <w:pPr>
              <w:widowControl w:val="0"/>
              <w:spacing w:after="0"/>
            </w:pPr>
            <w:r>
              <w:rPr>
                <w:rFonts w:ascii="Times New Roman" w:hAnsi="Times New Roman"/>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14:paraId="5EF8943B"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Вооруженные Силы Российской Федерации – защита нашего </w:t>
            </w:r>
            <w:r w:rsidRPr="00581E4F">
              <w:rPr>
                <w:rFonts w:ascii="Times New Roman" w:hAnsi="Times New Roman"/>
                <w:color w:val="000000"/>
                <w:sz w:val="24"/>
                <w:lang w:val="ru-RU"/>
              </w:rPr>
              <w:lastRenderedPageBreak/>
              <w:t>Отечества</w:t>
            </w:r>
          </w:p>
        </w:tc>
        <w:tc>
          <w:tcPr>
            <w:tcW w:w="1187" w:type="dxa"/>
            <w:tcBorders>
              <w:top w:val="single" w:sz="6" w:space="0" w:color="000000"/>
              <w:left w:val="single" w:sz="6" w:space="0" w:color="000000"/>
              <w:bottom w:val="single" w:sz="6" w:space="0" w:color="000000"/>
              <w:right w:val="single" w:sz="6" w:space="0" w:color="000000"/>
            </w:tcBorders>
            <w:vAlign w:val="center"/>
          </w:tcPr>
          <w:p w14:paraId="015B8EAD"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307D4443"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0B087C5"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F557635"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CA4A520" w14:textId="77777777" w:rsidR="00AF0FC4" w:rsidRDefault="00AF0FC4">
            <w:pPr>
              <w:widowControl w:val="0"/>
              <w:spacing w:after="0"/>
              <w:ind w:left="135"/>
            </w:pPr>
          </w:p>
        </w:tc>
      </w:tr>
      <w:tr w:rsidR="00AF0FC4" w14:paraId="4071D033"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0481C83" w14:textId="77777777" w:rsidR="00AF0FC4" w:rsidRDefault="00000000">
            <w:pPr>
              <w:widowControl w:val="0"/>
              <w:spacing w:after="0"/>
            </w:pPr>
            <w:r>
              <w:rPr>
                <w:rFonts w:ascii="Times New Roman" w:hAnsi="Times New Roman"/>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14:paraId="297AAE5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Состав и назначение Вооруженных Сил Российской Федерации</w:t>
            </w:r>
          </w:p>
        </w:tc>
        <w:tc>
          <w:tcPr>
            <w:tcW w:w="1187" w:type="dxa"/>
            <w:tcBorders>
              <w:top w:val="single" w:sz="6" w:space="0" w:color="000000"/>
              <w:left w:val="single" w:sz="6" w:space="0" w:color="000000"/>
              <w:bottom w:val="single" w:sz="6" w:space="0" w:color="000000"/>
              <w:right w:val="single" w:sz="6" w:space="0" w:color="000000"/>
            </w:tcBorders>
            <w:vAlign w:val="center"/>
          </w:tcPr>
          <w:p w14:paraId="627E6CBC"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271E462F"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4F774367"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2D61A774"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1661C93C" w14:textId="77777777" w:rsidR="00AF0FC4" w:rsidRDefault="00AF0FC4">
            <w:pPr>
              <w:widowControl w:val="0"/>
              <w:spacing w:after="0"/>
              <w:ind w:left="135"/>
            </w:pPr>
          </w:p>
        </w:tc>
      </w:tr>
      <w:tr w:rsidR="00AF0FC4" w14:paraId="2D3E0C7F"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694D005A" w14:textId="77777777" w:rsidR="00AF0FC4" w:rsidRDefault="00000000">
            <w:pPr>
              <w:widowControl w:val="0"/>
              <w:spacing w:after="0"/>
            </w:pPr>
            <w:r>
              <w:rPr>
                <w:rFonts w:ascii="Times New Roman" w:hAnsi="Times New Roman"/>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14:paraId="4A13760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187" w:type="dxa"/>
            <w:tcBorders>
              <w:top w:val="single" w:sz="6" w:space="0" w:color="000000"/>
              <w:left w:val="single" w:sz="6" w:space="0" w:color="000000"/>
              <w:bottom w:val="single" w:sz="6" w:space="0" w:color="000000"/>
              <w:right w:val="single" w:sz="6" w:space="0" w:color="000000"/>
            </w:tcBorders>
            <w:vAlign w:val="center"/>
          </w:tcPr>
          <w:p w14:paraId="67A2E11F"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6EA35D84"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0C478971"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2F706A8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06B3728C" w14:textId="77777777" w:rsidR="00AF0FC4" w:rsidRDefault="00AF0FC4">
            <w:pPr>
              <w:widowControl w:val="0"/>
              <w:spacing w:after="0"/>
              <w:ind w:left="135"/>
            </w:pPr>
          </w:p>
        </w:tc>
      </w:tr>
      <w:tr w:rsidR="00AF0FC4" w14:paraId="2A727D31"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0724159" w14:textId="77777777" w:rsidR="00AF0FC4" w:rsidRDefault="00000000">
            <w:pPr>
              <w:widowControl w:val="0"/>
              <w:spacing w:after="0"/>
            </w:pPr>
            <w:r>
              <w:rPr>
                <w:rFonts w:ascii="Times New Roman" w:hAnsi="Times New Roman"/>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14:paraId="7A41CBAB"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187" w:type="dxa"/>
            <w:tcBorders>
              <w:top w:val="single" w:sz="6" w:space="0" w:color="000000"/>
              <w:left w:val="single" w:sz="6" w:space="0" w:color="000000"/>
              <w:bottom w:val="single" w:sz="6" w:space="0" w:color="000000"/>
              <w:right w:val="single" w:sz="6" w:space="0" w:color="000000"/>
            </w:tcBorders>
            <w:vAlign w:val="center"/>
          </w:tcPr>
          <w:p w14:paraId="492F653E"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3A4BDAC2"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0B141926"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D15840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D769D04" w14:textId="77777777" w:rsidR="00AF0FC4" w:rsidRDefault="00AF0FC4">
            <w:pPr>
              <w:widowControl w:val="0"/>
              <w:spacing w:after="0"/>
              <w:ind w:left="135"/>
            </w:pPr>
          </w:p>
        </w:tc>
      </w:tr>
      <w:tr w:rsidR="00AF0FC4" w14:paraId="2857FD2B"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539995F" w14:textId="77777777" w:rsidR="00AF0FC4" w:rsidRDefault="00000000">
            <w:pPr>
              <w:widowControl w:val="0"/>
              <w:spacing w:after="0"/>
            </w:pPr>
            <w:r>
              <w:rPr>
                <w:rFonts w:ascii="Times New Roman" w:hAnsi="Times New Roman"/>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14:paraId="0DBD7974"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87" w:type="dxa"/>
            <w:tcBorders>
              <w:top w:val="single" w:sz="6" w:space="0" w:color="000000"/>
              <w:left w:val="single" w:sz="6" w:space="0" w:color="000000"/>
              <w:bottom w:val="single" w:sz="6" w:space="0" w:color="000000"/>
              <w:right w:val="single" w:sz="6" w:space="0" w:color="000000"/>
            </w:tcBorders>
            <w:vAlign w:val="center"/>
          </w:tcPr>
          <w:p w14:paraId="38E90380"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E380D5B"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27653D51"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71EE1D6C"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6EB9FA2" w14:textId="77777777" w:rsidR="00AF0FC4" w:rsidRDefault="00AF0FC4">
            <w:pPr>
              <w:widowControl w:val="0"/>
              <w:spacing w:after="0"/>
              <w:ind w:left="135"/>
            </w:pPr>
          </w:p>
        </w:tc>
      </w:tr>
      <w:tr w:rsidR="00AF0FC4" w14:paraId="68588200"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52982300" w14:textId="77777777" w:rsidR="00AF0FC4" w:rsidRDefault="00000000">
            <w:pPr>
              <w:widowControl w:val="0"/>
              <w:spacing w:after="0"/>
            </w:pPr>
            <w:r>
              <w:rPr>
                <w:rFonts w:ascii="Times New Roman" w:hAnsi="Times New Roman"/>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14:paraId="3183A2A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Общевоинские уставы – закон жизни </w:t>
            </w:r>
            <w:r w:rsidRPr="00581E4F">
              <w:rPr>
                <w:rFonts w:ascii="Times New Roman" w:hAnsi="Times New Roman"/>
                <w:color w:val="000000"/>
                <w:sz w:val="24"/>
                <w:lang w:val="ru-RU"/>
              </w:rPr>
              <w:lastRenderedPageBreak/>
              <w:t>Вооруженных Сил Российской Федерации</w:t>
            </w:r>
          </w:p>
        </w:tc>
        <w:tc>
          <w:tcPr>
            <w:tcW w:w="1187" w:type="dxa"/>
            <w:tcBorders>
              <w:top w:val="single" w:sz="6" w:space="0" w:color="000000"/>
              <w:left w:val="single" w:sz="6" w:space="0" w:color="000000"/>
              <w:bottom w:val="single" w:sz="6" w:space="0" w:color="000000"/>
              <w:right w:val="single" w:sz="6" w:space="0" w:color="000000"/>
            </w:tcBorders>
            <w:vAlign w:val="center"/>
          </w:tcPr>
          <w:p w14:paraId="22047B00"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20EF72AA"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1D0E980F"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53EC490C"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ABB23C8" w14:textId="77777777" w:rsidR="00AF0FC4" w:rsidRDefault="00AF0FC4">
            <w:pPr>
              <w:widowControl w:val="0"/>
              <w:spacing w:after="0"/>
              <w:ind w:left="135"/>
            </w:pPr>
          </w:p>
        </w:tc>
      </w:tr>
      <w:tr w:rsidR="00AF0FC4" w14:paraId="6B99A183"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26802BBE" w14:textId="77777777" w:rsidR="00AF0FC4" w:rsidRDefault="00000000">
            <w:pPr>
              <w:widowControl w:val="0"/>
              <w:spacing w:after="0"/>
            </w:pPr>
            <w:r>
              <w:rPr>
                <w:rFonts w:ascii="Times New Roman" w:hAnsi="Times New Roman"/>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14:paraId="1E1AE786"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Военнослужащие и взаимоотношения между ними (общевоинские уставы)</w:t>
            </w:r>
          </w:p>
        </w:tc>
        <w:tc>
          <w:tcPr>
            <w:tcW w:w="1187" w:type="dxa"/>
            <w:tcBorders>
              <w:top w:val="single" w:sz="6" w:space="0" w:color="000000"/>
              <w:left w:val="single" w:sz="6" w:space="0" w:color="000000"/>
              <w:bottom w:val="single" w:sz="6" w:space="0" w:color="000000"/>
              <w:right w:val="single" w:sz="6" w:space="0" w:color="000000"/>
            </w:tcBorders>
            <w:vAlign w:val="center"/>
          </w:tcPr>
          <w:p w14:paraId="0930CECF"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307A877C"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7AC60EF"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5B0F9633"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00021985" w14:textId="77777777" w:rsidR="00AF0FC4" w:rsidRDefault="00AF0FC4">
            <w:pPr>
              <w:widowControl w:val="0"/>
              <w:spacing w:after="0"/>
              <w:ind w:left="135"/>
            </w:pPr>
          </w:p>
        </w:tc>
      </w:tr>
      <w:tr w:rsidR="00AF0FC4" w14:paraId="1BEFF326"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FD60025" w14:textId="77777777" w:rsidR="00AF0FC4" w:rsidRDefault="00000000">
            <w:pPr>
              <w:widowControl w:val="0"/>
              <w:spacing w:after="0"/>
            </w:pPr>
            <w:r>
              <w:rPr>
                <w:rFonts w:ascii="Times New Roman" w:hAnsi="Times New Roman"/>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14:paraId="4FD0864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Воинская дисциплина, ее сущность и значение</w:t>
            </w:r>
          </w:p>
        </w:tc>
        <w:tc>
          <w:tcPr>
            <w:tcW w:w="1187" w:type="dxa"/>
            <w:tcBorders>
              <w:top w:val="single" w:sz="6" w:space="0" w:color="000000"/>
              <w:left w:val="single" w:sz="6" w:space="0" w:color="000000"/>
              <w:bottom w:val="single" w:sz="6" w:space="0" w:color="000000"/>
              <w:right w:val="single" w:sz="6" w:space="0" w:color="000000"/>
            </w:tcBorders>
            <w:vAlign w:val="center"/>
          </w:tcPr>
          <w:p w14:paraId="0DBB1401"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CFB1A2B"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2827B91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6F5710B"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60FE6EDD" w14:textId="77777777" w:rsidR="00AF0FC4" w:rsidRDefault="00AF0FC4">
            <w:pPr>
              <w:widowControl w:val="0"/>
              <w:spacing w:after="0"/>
              <w:ind w:left="135"/>
            </w:pPr>
          </w:p>
        </w:tc>
      </w:tr>
      <w:tr w:rsidR="00AF0FC4" w14:paraId="00E34B6A"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5F4FAAA1" w14:textId="77777777" w:rsidR="00AF0FC4" w:rsidRDefault="00000000">
            <w:pPr>
              <w:widowControl w:val="0"/>
              <w:spacing w:after="0"/>
            </w:pPr>
            <w:r>
              <w:rPr>
                <w:rFonts w:ascii="Times New Roman" w:hAnsi="Times New Roman"/>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14:paraId="0E51DAAD"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Строевые приёмы и движение без оружия (строевая подготовка)</w:t>
            </w:r>
          </w:p>
        </w:tc>
        <w:tc>
          <w:tcPr>
            <w:tcW w:w="1187" w:type="dxa"/>
            <w:tcBorders>
              <w:top w:val="single" w:sz="6" w:space="0" w:color="000000"/>
              <w:left w:val="single" w:sz="6" w:space="0" w:color="000000"/>
              <w:bottom w:val="single" w:sz="6" w:space="0" w:color="000000"/>
              <w:right w:val="single" w:sz="6" w:space="0" w:color="000000"/>
            </w:tcBorders>
            <w:vAlign w:val="center"/>
          </w:tcPr>
          <w:p w14:paraId="753EDFCF"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081CF48D"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9DE6B83"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44CF537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60C1ABA9" w14:textId="77777777" w:rsidR="00AF0FC4" w:rsidRDefault="00AF0FC4">
            <w:pPr>
              <w:widowControl w:val="0"/>
              <w:spacing w:after="0"/>
              <w:ind w:left="135"/>
            </w:pPr>
          </w:p>
        </w:tc>
      </w:tr>
      <w:tr w:rsidR="00AF0FC4" w14:paraId="2925BCA0"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2AD0CCE5" w14:textId="77777777" w:rsidR="00AF0FC4" w:rsidRDefault="00000000">
            <w:pPr>
              <w:widowControl w:val="0"/>
              <w:spacing w:after="0"/>
            </w:pPr>
            <w:r>
              <w:rPr>
                <w:rFonts w:ascii="Times New Roman" w:hAnsi="Times New Roman"/>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14:paraId="27512730" w14:textId="77777777" w:rsidR="00AF0FC4" w:rsidRDefault="00000000">
            <w:pPr>
              <w:widowControl w:val="0"/>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6F59320A"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4BE1AAC5"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2B6136D6"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4B817F77"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4203DC43" w14:textId="77777777" w:rsidR="00AF0FC4" w:rsidRDefault="00AF0FC4">
            <w:pPr>
              <w:widowControl w:val="0"/>
              <w:spacing w:after="0"/>
              <w:ind w:left="135"/>
            </w:pPr>
          </w:p>
        </w:tc>
      </w:tr>
      <w:tr w:rsidR="00AF0FC4" w:rsidRPr="004D5EC5" w14:paraId="51C1381F"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27C20823" w14:textId="77777777" w:rsidR="00AF0FC4" w:rsidRDefault="00000000">
            <w:pPr>
              <w:widowControl w:val="0"/>
              <w:spacing w:after="0"/>
            </w:pPr>
            <w:r>
              <w:rPr>
                <w:rFonts w:ascii="Times New Roman" w:hAnsi="Times New Roman"/>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14:paraId="59BF0187"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Правила поведения в опасных и чрезвычайных ситуациях</w:t>
            </w:r>
          </w:p>
        </w:tc>
        <w:tc>
          <w:tcPr>
            <w:tcW w:w="1187" w:type="dxa"/>
            <w:tcBorders>
              <w:top w:val="single" w:sz="6" w:space="0" w:color="000000"/>
              <w:left w:val="single" w:sz="6" w:space="0" w:color="000000"/>
              <w:bottom w:val="single" w:sz="6" w:space="0" w:color="000000"/>
              <w:right w:val="single" w:sz="6" w:space="0" w:color="000000"/>
            </w:tcBorders>
            <w:vAlign w:val="center"/>
          </w:tcPr>
          <w:p w14:paraId="0FAA7794"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19BA32F3"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17414103"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3D67D46D"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34D264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81E4F">
                <w:rPr>
                  <w:rFonts w:ascii="Times New Roman" w:hAnsi="Times New Roman"/>
                  <w:color w:val="0000FF"/>
                  <w:u w:val="single"/>
                  <w:lang w:val="ru-RU"/>
                </w:rPr>
                <w:t>746</w:t>
              </w:r>
            </w:hyperlink>
          </w:p>
        </w:tc>
      </w:tr>
      <w:tr w:rsidR="00AF0FC4" w:rsidRPr="004D5EC5" w14:paraId="440E5EB1"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C92D30D" w14:textId="77777777" w:rsidR="00AF0FC4" w:rsidRDefault="00000000">
            <w:pPr>
              <w:widowControl w:val="0"/>
              <w:spacing w:after="0"/>
            </w:pPr>
            <w:r>
              <w:rPr>
                <w:rFonts w:ascii="Times New Roman" w:hAnsi="Times New Roman"/>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14:paraId="27B7991A"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Основные опасности в быту. Предупреждение бытовых отравлений</w:t>
            </w:r>
          </w:p>
        </w:tc>
        <w:tc>
          <w:tcPr>
            <w:tcW w:w="1187" w:type="dxa"/>
            <w:tcBorders>
              <w:top w:val="single" w:sz="6" w:space="0" w:color="000000"/>
              <w:left w:val="single" w:sz="6" w:space="0" w:color="000000"/>
              <w:bottom w:val="single" w:sz="6" w:space="0" w:color="000000"/>
              <w:right w:val="single" w:sz="6" w:space="0" w:color="000000"/>
            </w:tcBorders>
            <w:vAlign w:val="center"/>
          </w:tcPr>
          <w:p w14:paraId="49794C31"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4D6CD428"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313F2FF"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0F5E1321"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710A172"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81E4F">
                <w:rPr>
                  <w:rFonts w:ascii="Times New Roman" w:hAnsi="Times New Roman"/>
                  <w:color w:val="0000FF"/>
                  <w:u w:val="single"/>
                  <w:lang w:val="ru-RU"/>
                </w:rPr>
                <w:t>8</w:t>
              </w:r>
              <w:r>
                <w:rPr>
                  <w:rFonts w:ascii="Times New Roman" w:hAnsi="Times New Roman"/>
                  <w:color w:val="0000FF"/>
                  <w:u w:val="single"/>
                </w:rPr>
                <w:t>c</w:t>
              </w:r>
              <w:r w:rsidRPr="00581E4F">
                <w:rPr>
                  <w:rFonts w:ascii="Times New Roman" w:hAnsi="Times New Roman"/>
                  <w:color w:val="0000FF"/>
                  <w:u w:val="single"/>
                  <w:lang w:val="ru-RU"/>
                </w:rPr>
                <w:t>2</w:t>
              </w:r>
            </w:hyperlink>
          </w:p>
        </w:tc>
      </w:tr>
      <w:tr w:rsidR="00AF0FC4" w:rsidRPr="004D5EC5" w14:paraId="34FF0F44"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65382B1" w14:textId="77777777" w:rsidR="00AF0FC4" w:rsidRDefault="00000000">
            <w:pPr>
              <w:widowControl w:val="0"/>
              <w:spacing w:after="0"/>
            </w:pPr>
            <w:r>
              <w:rPr>
                <w:rFonts w:ascii="Times New Roman" w:hAnsi="Times New Roman"/>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14:paraId="7CC9AAB2" w14:textId="77777777" w:rsidR="00AF0FC4" w:rsidRDefault="00000000">
            <w:pPr>
              <w:widowControl w:val="0"/>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5FA66C2B"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0E90910E"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B197AFC"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7B8FF88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D3E2AD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81E4F">
                <w:rPr>
                  <w:rFonts w:ascii="Times New Roman" w:hAnsi="Times New Roman"/>
                  <w:color w:val="0000FF"/>
                  <w:u w:val="single"/>
                  <w:lang w:val="ru-RU"/>
                </w:rPr>
                <w:t>8</w:t>
              </w:r>
              <w:r>
                <w:rPr>
                  <w:rFonts w:ascii="Times New Roman" w:hAnsi="Times New Roman"/>
                  <w:color w:val="0000FF"/>
                  <w:u w:val="single"/>
                </w:rPr>
                <w:t>c</w:t>
              </w:r>
              <w:r w:rsidRPr="00581E4F">
                <w:rPr>
                  <w:rFonts w:ascii="Times New Roman" w:hAnsi="Times New Roman"/>
                  <w:color w:val="0000FF"/>
                  <w:u w:val="single"/>
                  <w:lang w:val="ru-RU"/>
                </w:rPr>
                <w:t>2</w:t>
              </w:r>
            </w:hyperlink>
          </w:p>
        </w:tc>
      </w:tr>
      <w:tr w:rsidR="00AF0FC4" w:rsidRPr="004D5EC5" w14:paraId="4127DE31"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37F97946" w14:textId="77777777" w:rsidR="00AF0FC4" w:rsidRDefault="00000000">
            <w:pPr>
              <w:widowControl w:val="0"/>
              <w:spacing w:after="0"/>
            </w:pPr>
            <w:r>
              <w:rPr>
                <w:rFonts w:ascii="Times New Roman" w:hAnsi="Times New Roman"/>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14:paraId="78AE3689"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Безопасная эксплуатация бытовых приборов и мест общего пользования</w:t>
            </w:r>
          </w:p>
        </w:tc>
        <w:tc>
          <w:tcPr>
            <w:tcW w:w="1187" w:type="dxa"/>
            <w:tcBorders>
              <w:top w:val="single" w:sz="6" w:space="0" w:color="000000"/>
              <w:left w:val="single" w:sz="6" w:space="0" w:color="000000"/>
              <w:bottom w:val="single" w:sz="6" w:space="0" w:color="000000"/>
              <w:right w:val="single" w:sz="6" w:space="0" w:color="000000"/>
            </w:tcBorders>
            <w:vAlign w:val="center"/>
          </w:tcPr>
          <w:p w14:paraId="4E6F2A3E"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19B46BC3"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996C625"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83C5D05"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6EC9720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581E4F">
                <w:rPr>
                  <w:rFonts w:ascii="Times New Roman" w:hAnsi="Times New Roman"/>
                  <w:color w:val="0000FF"/>
                  <w:u w:val="single"/>
                  <w:lang w:val="ru-RU"/>
                </w:rPr>
                <w:t>4</w:t>
              </w:r>
            </w:hyperlink>
          </w:p>
        </w:tc>
      </w:tr>
      <w:tr w:rsidR="00AF0FC4" w:rsidRPr="004D5EC5" w14:paraId="7E51AB16"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3183D671" w14:textId="77777777" w:rsidR="00AF0FC4" w:rsidRDefault="00000000">
            <w:pPr>
              <w:widowControl w:val="0"/>
              <w:spacing w:after="0"/>
            </w:pPr>
            <w:r>
              <w:rPr>
                <w:rFonts w:ascii="Times New Roman" w:hAnsi="Times New Roman"/>
                <w:color w:val="000000"/>
                <w:sz w:val="24"/>
              </w:rPr>
              <w:lastRenderedPageBreak/>
              <w:t>19</w:t>
            </w:r>
          </w:p>
        </w:tc>
        <w:tc>
          <w:tcPr>
            <w:tcW w:w="2881" w:type="dxa"/>
            <w:tcBorders>
              <w:top w:val="single" w:sz="6" w:space="0" w:color="000000"/>
              <w:left w:val="single" w:sz="6" w:space="0" w:color="000000"/>
              <w:bottom w:val="single" w:sz="6" w:space="0" w:color="000000"/>
              <w:right w:val="single" w:sz="6" w:space="0" w:color="000000"/>
            </w:tcBorders>
            <w:vAlign w:val="center"/>
          </w:tcPr>
          <w:p w14:paraId="29C68252" w14:textId="77777777" w:rsidR="00AF0FC4" w:rsidRDefault="00000000">
            <w:pPr>
              <w:widowControl w:val="0"/>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3F825264"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059F8E90"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52CE1AF"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35DAD955"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7D054CB"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581E4F">
                <w:rPr>
                  <w:rFonts w:ascii="Times New Roman" w:hAnsi="Times New Roman"/>
                  <w:color w:val="0000FF"/>
                  <w:u w:val="single"/>
                  <w:lang w:val="ru-RU"/>
                </w:rPr>
                <w:t>84</w:t>
              </w:r>
            </w:hyperlink>
          </w:p>
        </w:tc>
      </w:tr>
      <w:tr w:rsidR="00AF0FC4" w14:paraId="601A8432"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1E1D65CD" w14:textId="77777777" w:rsidR="00AF0FC4" w:rsidRDefault="00000000">
            <w:pPr>
              <w:widowControl w:val="0"/>
              <w:spacing w:after="0"/>
            </w:pPr>
            <w:r>
              <w:rPr>
                <w:rFonts w:ascii="Times New Roman" w:hAnsi="Times New Roman"/>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14:paraId="68D73838" w14:textId="77777777" w:rsidR="00AF0FC4" w:rsidRDefault="00000000">
            <w:pPr>
              <w:widowControl w:val="0"/>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2394B8E0"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1B853EDF"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1C9AE27"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12AF067"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375557EA" w14:textId="77777777" w:rsidR="00AF0FC4" w:rsidRDefault="00AF0FC4">
            <w:pPr>
              <w:widowControl w:val="0"/>
              <w:spacing w:after="0"/>
              <w:ind w:left="135"/>
            </w:pPr>
          </w:p>
        </w:tc>
      </w:tr>
      <w:tr w:rsidR="00AF0FC4" w:rsidRPr="004D5EC5" w14:paraId="4624649F"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44E6A59" w14:textId="77777777" w:rsidR="00AF0FC4" w:rsidRDefault="00000000">
            <w:pPr>
              <w:widowControl w:val="0"/>
              <w:spacing w:after="0"/>
            </w:pPr>
            <w:r>
              <w:rPr>
                <w:rFonts w:ascii="Times New Roman" w:hAnsi="Times New Roman"/>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14:paraId="7F52BFA8"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87" w:type="dxa"/>
            <w:tcBorders>
              <w:top w:val="single" w:sz="6" w:space="0" w:color="000000"/>
              <w:left w:val="single" w:sz="6" w:space="0" w:color="000000"/>
              <w:bottom w:val="single" w:sz="6" w:space="0" w:color="000000"/>
              <w:right w:val="single" w:sz="6" w:space="0" w:color="000000"/>
            </w:tcBorders>
            <w:vAlign w:val="center"/>
          </w:tcPr>
          <w:p w14:paraId="248F7C74"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2FA641B0"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1832C4B9"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EB1A121"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F7F6A79"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81E4F">
                <w:rPr>
                  <w:rFonts w:ascii="Times New Roman" w:hAnsi="Times New Roman"/>
                  <w:color w:val="0000FF"/>
                  <w:u w:val="single"/>
                  <w:lang w:val="ru-RU"/>
                </w:rPr>
                <w:t>51</w:t>
              </w:r>
              <w:r>
                <w:rPr>
                  <w:rFonts w:ascii="Times New Roman" w:hAnsi="Times New Roman"/>
                  <w:color w:val="0000FF"/>
                  <w:u w:val="single"/>
                </w:rPr>
                <w:t>a</w:t>
              </w:r>
            </w:hyperlink>
          </w:p>
        </w:tc>
      </w:tr>
      <w:tr w:rsidR="00AF0FC4" w:rsidRPr="004D5EC5" w14:paraId="1A278014"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D34F83B" w14:textId="77777777" w:rsidR="00AF0FC4" w:rsidRDefault="00000000">
            <w:pPr>
              <w:widowControl w:val="0"/>
              <w:spacing w:after="0"/>
            </w:pPr>
            <w:r>
              <w:rPr>
                <w:rFonts w:ascii="Times New Roman" w:hAnsi="Times New Roman"/>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14:paraId="7423F2C8" w14:textId="77777777" w:rsidR="00AF0FC4" w:rsidRDefault="00000000">
            <w:pPr>
              <w:widowControl w:val="0"/>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2225CC88"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1F244A36"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4E3FB410"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7CEB975C"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751AA48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81E4F">
                <w:rPr>
                  <w:rFonts w:ascii="Times New Roman" w:hAnsi="Times New Roman"/>
                  <w:color w:val="0000FF"/>
                  <w:u w:val="single"/>
                  <w:lang w:val="ru-RU"/>
                </w:rPr>
                <w:t>68</w:t>
              </w:r>
              <w:r>
                <w:rPr>
                  <w:rFonts w:ascii="Times New Roman" w:hAnsi="Times New Roman"/>
                  <w:color w:val="0000FF"/>
                  <w:u w:val="single"/>
                </w:rPr>
                <w:t>c</w:t>
              </w:r>
            </w:hyperlink>
          </w:p>
        </w:tc>
      </w:tr>
      <w:tr w:rsidR="00AF0FC4" w:rsidRPr="004D5EC5" w14:paraId="481AC007"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869446C" w14:textId="77777777" w:rsidR="00AF0FC4" w:rsidRDefault="00000000">
            <w:pPr>
              <w:widowControl w:val="0"/>
              <w:spacing w:after="0"/>
            </w:pPr>
            <w:r>
              <w:rPr>
                <w:rFonts w:ascii="Times New Roman" w:hAnsi="Times New Roman"/>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14:paraId="7972D62C" w14:textId="77777777" w:rsidR="00AF0FC4" w:rsidRDefault="00000000">
            <w:pPr>
              <w:widowControl w:val="0"/>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458F4866"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24D958FB"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41376C8D"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064C2F20"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33B88032"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581E4F">
                <w:rPr>
                  <w:rFonts w:ascii="Times New Roman" w:hAnsi="Times New Roman"/>
                  <w:color w:val="0000FF"/>
                  <w:u w:val="single"/>
                  <w:lang w:val="ru-RU"/>
                </w:rPr>
                <w:t>0</w:t>
              </w:r>
            </w:hyperlink>
          </w:p>
        </w:tc>
      </w:tr>
      <w:tr w:rsidR="00AF0FC4" w:rsidRPr="004D5EC5" w14:paraId="306735C0"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545996B" w14:textId="77777777" w:rsidR="00AF0FC4" w:rsidRDefault="00000000">
            <w:pPr>
              <w:widowControl w:val="0"/>
              <w:spacing w:after="0"/>
            </w:pPr>
            <w:r>
              <w:rPr>
                <w:rFonts w:ascii="Times New Roman" w:hAnsi="Times New Roman"/>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14:paraId="1A1B85A6" w14:textId="77777777" w:rsidR="00AF0FC4" w:rsidRDefault="00000000">
            <w:pPr>
              <w:widowControl w:val="0"/>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2CE2FABC"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1AB9D870"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6B107D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3087BEEB"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62B40D18"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81E4F">
                <w:rPr>
                  <w:rFonts w:ascii="Times New Roman" w:hAnsi="Times New Roman"/>
                  <w:color w:val="0000FF"/>
                  <w:u w:val="single"/>
                  <w:lang w:val="ru-RU"/>
                </w:rPr>
                <w:t>78</w:t>
              </w:r>
              <w:r>
                <w:rPr>
                  <w:rFonts w:ascii="Times New Roman" w:hAnsi="Times New Roman"/>
                  <w:color w:val="0000FF"/>
                  <w:u w:val="single"/>
                </w:rPr>
                <w:t>e</w:t>
              </w:r>
            </w:hyperlink>
          </w:p>
        </w:tc>
      </w:tr>
      <w:tr w:rsidR="00AF0FC4" w:rsidRPr="004D5EC5" w14:paraId="45A12C38"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285CD09" w14:textId="77777777" w:rsidR="00AF0FC4" w:rsidRDefault="00000000">
            <w:pPr>
              <w:widowControl w:val="0"/>
              <w:spacing w:after="0"/>
            </w:pPr>
            <w:r>
              <w:rPr>
                <w:rFonts w:ascii="Times New Roman" w:hAnsi="Times New Roman"/>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14:paraId="62179448" w14:textId="77777777" w:rsidR="00AF0FC4" w:rsidRDefault="00000000">
            <w:pPr>
              <w:widowControl w:val="0"/>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3DA068F9"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4DE7E8A1"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4D44FF7"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700C8AA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C2FECEE"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81E4F">
                <w:rPr>
                  <w:rFonts w:ascii="Times New Roman" w:hAnsi="Times New Roman"/>
                  <w:color w:val="0000FF"/>
                  <w:u w:val="single"/>
                  <w:lang w:val="ru-RU"/>
                </w:rPr>
                <w:t>946</w:t>
              </w:r>
            </w:hyperlink>
          </w:p>
        </w:tc>
      </w:tr>
      <w:tr w:rsidR="00AF0FC4" w:rsidRPr="004D5EC5" w14:paraId="73399B07"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532A3E4E" w14:textId="77777777" w:rsidR="00AF0FC4" w:rsidRDefault="00000000">
            <w:pPr>
              <w:widowControl w:val="0"/>
              <w:spacing w:after="0"/>
            </w:pPr>
            <w:r>
              <w:rPr>
                <w:rFonts w:ascii="Times New Roman" w:hAnsi="Times New Roman"/>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14:paraId="16A507A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Безопасные действия при дорожно-транспортных происшествиях</w:t>
            </w:r>
          </w:p>
        </w:tc>
        <w:tc>
          <w:tcPr>
            <w:tcW w:w="1187" w:type="dxa"/>
            <w:tcBorders>
              <w:top w:val="single" w:sz="6" w:space="0" w:color="000000"/>
              <w:left w:val="single" w:sz="6" w:space="0" w:color="000000"/>
              <w:bottom w:val="single" w:sz="6" w:space="0" w:color="000000"/>
              <w:right w:val="single" w:sz="6" w:space="0" w:color="000000"/>
            </w:tcBorders>
            <w:vAlign w:val="center"/>
          </w:tcPr>
          <w:p w14:paraId="5422AEC3"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19751AB"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524FD5D"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718B65E"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3A192F55"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581E4F">
                <w:rPr>
                  <w:rFonts w:ascii="Times New Roman" w:hAnsi="Times New Roman"/>
                  <w:color w:val="0000FF"/>
                  <w:u w:val="single"/>
                  <w:lang w:val="ru-RU"/>
                </w:rPr>
                <w:t>0</w:t>
              </w:r>
            </w:hyperlink>
          </w:p>
        </w:tc>
      </w:tr>
      <w:tr w:rsidR="00AF0FC4" w:rsidRPr="004D5EC5" w14:paraId="27F5C960"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3FD62DE" w14:textId="77777777" w:rsidR="00AF0FC4" w:rsidRDefault="00000000">
            <w:pPr>
              <w:widowControl w:val="0"/>
              <w:spacing w:after="0"/>
            </w:pPr>
            <w:r>
              <w:rPr>
                <w:rFonts w:ascii="Times New Roman" w:hAnsi="Times New Roman"/>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14:paraId="2AC693ED"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Безопасность пассажиров на различных видах транспорта</w:t>
            </w:r>
          </w:p>
        </w:tc>
        <w:tc>
          <w:tcPr>
            <w:tcW w:w="1187" w:type="dxa"/>
            <w:tcBorders>
              <w:top w:val="single" w:sz="6" w:space="0" w:color="000000"/>
              <w:left w:val="single" w:sz="6" w:space="0" w:color="000000"/>
              <w:bottom w:val="single" w:sz="6" w:space="0" w:color="000000"/>
              <w:right w:val="single" w:sz="6" w:space="0" w:color="000000"/>
            </w:tcBorders>
            <w:vAlign w:val="center"/>
          </w:tcPr>
          <w:p w14:paraId="1F25A432"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0218D561"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0DBE9B18"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450ABAE"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05D71964"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581E4F">
                <w:rPr>
                  <w:rFonts w:ascii="Times New Roman" w:hAnsi="Times New Roman"/>
                  <w:color w:val="0000FF"/>
                  <w:u w:val="single"/>
                  <w:lang w:val="ru-RU"/>
                </w:rPr>
                <w:t>42</w:t>
              </w:r>
            </w:hyperlink>
          </w:p>
        </w:tc>
      </w:tr>
      <w:tr w:rsidR="00AF0FC4" w:rsidRPr="004D5EC5" w14:paraId="196A1BB9"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1B3B3C9F" w14:textId="77777777" w:rsidR="00AF0FC4" w:rsidRDefault="00000000">
            <w:pPr>
              <w:widowControl w:val="0"/>
              <w:spacing w:after="0"/>
            </w:pPr>
            <w:r>
              <w:rPr>
                <w:rFonts w:ascii="Times New Roman" w:hAnsi="Times New Roman"/>
                <w:color w:val="000000"/>
                <w:sz w:val="24"/>
              </w:rPr>
              <w:lastRenderedPageBreak/>
              <w:t>28</w:t>
            </w:r>
          </w:p>
        </w:tc>
        <w:tc>
          <w:tcPr>
            <w:tcW w:w="2881" w:type="dxa"/>
            <w:tcBorders>
              <w:top w:val="single" w:sz="6" w:space="0" w:color="000000"/>
              <w:left w:val="single" w:sz="6" w:space="0" w:color="000000"/>
              <w:bottom w:val="single" w:sz="6" w:space="0" w:color="000000"/>
              <w:right w:val="single" w:sz="6" w:space="0" w:color="000000"/>
            </w:tcBorders>
            <w:vAlign w:val="center"/>
          </w:tcPr>
          <w:p w14:paraId="4A9163F2"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Первая помощь при чрезвычайных ситуациях на транспорте</w:t>
            </w:r>
          </w:p>
        </w:tc>
        <w:tc>
          <w:tcPr>
            <w:tcW w:w="1187" w:type="dxa"/>
            <w:tcBorders>
              <w:top w:val="single" w:sz="6" w:space="0" w:color="000000"/>
              <w:left w:val="single" w:sz="6" w:space="0" w:color="000000"/>
              <w:bottom w:val="single" w:sz="6" w:space="0" w:color="000000"/>
              <w:right w:val="single" w:sz="6" w:space="0" w:color="000000"/>
            </w:tcBorders>
            <w:vAlign w:val="center"/>
          </w:tcPr>
          <w:p w14:paraId="46B41FFE"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073C2E64"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2ACC6103"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7DB269C8"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4091189D"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0210</w:t>
              </w:r>
            </w:hyperlink>
          </w:p>
        </w:tc>
      </w:tr>
      <w:tr w:rsidR="00AF0FC4" w:rsidRPr="004D5EC5" w14:paraId="5FAD345A"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16B65623" w14:textId="77777777" w:rsidR="00AF0FC4" w:rsidRDefault="00000000">
            <w:pPr>
              <w:widowControl w:val="0"/>
              <w:spacing w:after="0"/>
            </w:pPr>
            <w:r>
              <w:rPr>
                <w:rFonts w:ascii="Times New Roman" w:hAnsi="Times New Roman"/>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14:paraId="6C132C97"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Основные опасности в общественных местах</w:t>
            </w:r>
          </w:p>
        </w:tc>
        <w:tc>
          <w:tcPr>
            <w:tcW w:w="1187" w:type="dxa"/>
            <w:tcBorders>
              <w:top w:val="single" w:sz="6" w:space="0" w:color="000000"/>
              <w:left w:val="single" w:sz="6" w:space="0" w:color="000000"/>
              <w:bottom w:val="single" w:sz="6" w:space="0" w:color="000000"/>
              <w:right w:val="single" w:sz="6" w:space="0" w:color="000000"/>
            </w:tcBorders>
            <w:vAlign w:val="center"/>
          </w:tcPr>
          <w:p w14:paraId="36A29FAE"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17D4B5BF"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64D2A91"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966CFC5"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83DA344"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038</w:t>
              </w:r>
              <w:r>
                <w:rPr>
                  <w:rFonts w:ascii="Times New Roman" w:hAnsi="Times New Roman"/>
                  <w:color w:val="0000FF"/>
                  <w:u w:val="single"/>
                </w:rPr>
                <w:t>c</w:t>
              </w:r>
            </w:hyperlink>
          </w:p>
        </w:tc>
      </w:tr>
      <w:tr w:rsidR="00AF0FC4" w14:paraId="27C3486D"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12BE59EF" w14:textId="77777777" w:rsidR="00AF0FC4" w:rsidRDefault="00000000">
            <w:pPr>
              <w:widowControl w:val="0"/>
              <w:spacing w:after="0"/>
            </w:pPr>
            <w:r>
              <w:rPr>
                <w:rFonts w:ascii="Times New Roman" w:hAnsi="Times New Roman"/>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14:paraId="2B8CD54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Правила безопасного поведения при посещении массовых мероприятий</w:t>
            </w:r>
          </w:p>
        </w:tc>
        <w:tc>
          <w:tcPr>
            <w:tcW w:w="1187" w:type="dxa"/>
            <w:tcBorders>
              <w:top w:val="single" w:sz="6" w:space="0" w:color="000000"/>
              <w:left w:val="single" w:sz="6" w:space="0" w:color="000000"/>
              <w:bottom w:val="single" w:sz="6" w:space="0" w:color="000000"/>
              <w:right w:val="single" w:sz="6" w:space="0" w:color="000000"/>
            </w:tcBorders>
            <w:vAlign w:val="center"/>
          </w:tcPr>
          <w:p w14:paraId="54DDF7A1"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6271AD3C"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E0FB728"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7BF243A2"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18199058" w14:textId="77777777" w:rsidR="00AF0FC4" w:rsidRDefault="00AF0FC4">
            <w:pPr>
              <w:widowControl w:val="0"/>
              <w:spacing w:after="0"/>
              <w:ind w:left="135"/>
            </w:pPr>
          </w:p>
        </w:tc>
      </w:tr>
      <w:tr w:rsidR="00AF0FC4" w:rsidRPr="004D5EC5" w14:paraId="7CBFF6B6"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9BE49E1" w14:textId="77777777" w:rsidR="00AF0FC4" w:rsidRDefault="00000000">
            <w:pPr>
              <w:widowControl w:val="0"/>
              <w:spacing w:after="0"/>
            </w:pPr>
            <w:r>
              <w:rPr>
                <w:rFonts w:ascii="Times New Roman" w:hAnsi="Times New Roman"/>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14:paraId="6424ECC4"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Пожарная безопасность в общественных местах</w:t>
            </w:r>
          </w:p>
        </w:tc>
        <w:tc>
          <w:tcPr>
            <w:tcW w:w="1187" w:type="dxa"/>
            <w:tcBorders>
              <w:top w:val="single" w:sz="6" w:space="0" w:color="000000"/>
              <w:left w:val="single" w:sz="6" w:space="0" w:color="000000"/>
              <w:bottom w:val="single" w:sz="6" w:space="0" w:color="000000"/>
              <w:right w:val="single" w:sz="6" w:space="0" w:color="000000"/>
            </w:tcBorders>
            <w:vAlign w:val="center"/>
          </w:tcPr>
          <w:p w14:paraId="779C0599"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378FBC16"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202F7B6D"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589EB97F"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C3F201E"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0</w:t>
              </w:r>
              <w:r>
                <w:rPr>
                  <w:rFonts w:ascii="Times New Roman" w:hAnsi="Times New Roman"/>
                  <w:color w:val="0000FF"/>
                  <w:u w:val="single"/>
                </w:rPr>
                <w:t>c</w:t>
              </w:r>
              <w:r w:rsidRPr="00581E4F">
                <w:rPr>
                  <w:rFonts w:ascii="Times New Roman" w:hAnsi="Times New Roman"/>
                  <w:color w:val="0000FF"/>
                  <w:u w:val="single"/>
                  <w:lang w:val="ru-RU"/>
                </w:rPr>
                <w:t>10</w:t>
              </w:r>
            </w:hyperlink>
          </w:p>
        </w:tc>
      </w:tr>
      <w:tr w:rsidR="00AF0FC4" w:rsidRPr="004D5EC5" w14:paraId="6B0971CE"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6B689FD2" w14:textId="77777777" w:rsidR="00AF0FC4" w:rsidRDefault="00000000">
            <w:pPr>
              <w:widowControl w:val="0"/>
              <w:spacing w:after="0"/>
            </w:pPr>
            <w:r>
              <w:rPr>
                <w:rFonts w:ascii="Times New Roman" w:hAnsi="Times New Roman"/>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14:paraId="27C8374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Пожарная безопасность в общественных местах</w:t>
            </w:r>
          </w:p>
        </w:tc>
        <w:tc>
          <w:tcPr>
            <w:tcW w:w="1187" w:type="dxa"/>
            <w:tcBorders>
              <w:top w:val="single" w:sz="6" w:space="0" w:color="000000"/>
              <w:left w:val="single" w:sz="6" w:space="0" w:color="000000"/>
              <w:bottom w:val="single" w:sz="6" w:space="0" w:color="000000"/>
              <w:right w:val="single" w:sz="6" w:space="0" w:color="000000"/>
            </w:tcBorders>
            <w:vAlign w:val="center"/>
          </w:tcPr>
          <w:p w14:paraId="46FE29C3"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1F94FECD"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1FFB399"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3999C61B"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B51C54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0</w:t>
              </w:r>
              <w:r>
                <w:rPr>
                  <w:rFonts w:ascii="Times New Roman" w:hAnsi="Times New Roman"/>
                  <w:color w:val="0000FF"/>
                  <w:u w:val="single"/>
                </w:rPr>
                <w:t>c</w:t>
              </w:r>
              <w:r w:rsidRPr="00581E4F">
                <w:rPr>
                  <w:rFonts w:ascii="Times New Roman" w:hAnsi="Times New Roman"/>
                  <w:color w:val="0000FF"/>
                  <w:u w:val="single"/>
                  <w:lang w:val="ru-RU"/>
                </w:rPr>
                <w:t>10</w:t>
              </w:r>
            </w:hyperlink>
          </w:p>
        </w:tc>
      </w:tr>
      <w:tr w:rsidR="00AF0FC4" w:rsidRPr="004D5EC5" w14:paraId="3EE6F1CF"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645FDD33" w14:textId="77777777" w:rsidR="00AF0FC4" w:rsidRDefault="00000000">
            <w:pPr>
              <w:widowControl w:val="0"/>
              <w:spacing w:after="0"/>
            </w:pPr>
            <w:r>
              <w:rPr>
                <w:rFonts w:ascii="Times New Roman" w:hAnsi="Times New Roman"/>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14:paraId="4CB5E6F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87" w:type="dxa"/>
            <w:tcBorders>
              <w:top w:val="single" w:sz="6" w:space="0" w:color="000000"/>
              <w:left w:val="single" w:sz="6" w:space="0" w:color="000000"/>
              <w:bottom w:val="single" w:sz="6" w:space="0" w:color="000000"/>
              <w:right w:val="single" w:sz="6" w:space="0" w:color="000000"/>
            </w:tcBorders>
            <w:vAlign w:val="center"/>
          </w:tcPr>
          <w:p w14:paraId="796B3C3E"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21F3098A"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03C1C615"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3BD8CA07"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06CB437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0</w:t>
              </w:r>
              <w:r>
                <w:rPr>
                  <w:rFonts w:ascii="Times New Roman" w:hAnsi="Times New Roman"/>
                  <w:color w:val="0000FF"/>
                  <w:u w:val="single"/>
                </w:rPr>
                <w:t>c</w:t>
              </w:r>
              <w:r w:rsidRPr="00581E4F">
                <w:rPr>
                  <w:rFonts w:ascii="Times New Roman" w:hAnsi="Times New Roman"/>
                  <w:color w:val="0000FF"/>
                  <w:u w:val="single"/>
                  <w:lang w:val="ru-RU"/>
                </w:rPr>
                <w:t>10</w:t>
              </w:r>
            </w:hyperlink>
          </w:p>
        </w:tc>
      </w:tr>
      <w:tr w:rsidR="00AF0FC4" w:rsidRPr="004D5EC5" w14:paraId="2B6BE4E5"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3CD76F09" w14:textId="77777777" w:rsidR="00AF0FC4" w:rsidRDefault="00000000">
            <w:pPr>
              <w:widowControl w:val="0"/>
              <w:spacing w:after="0"/>
            </w:pPr>
            <w:r>
              <w:rPr>
                <w:rFonts w:ascii="Times New Roman" w:hAnsi="Times New Roman"/>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14:paraId="2FCB8822"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87" w:type="dxa"/>
            <w:tcBorders>
              <w:top w:val="single" w:sz="6" w:space="0" w:color="000000"/>
              <w:left w:val="single" w:sz="6" w:space="0" w:color="000000"/>
              <w:bottom w:val="single" w:sz="6" w:space="0" w:color="000000"/>
              <w:right w:val="single" w:sz="6" w:space="0" w:color="000000"/>
            </w:tcBorders>
            <w:vAlign w:val="center"/>
          </w:tcPr>
          <w:p w14:paraId="2E324E5A"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AF4AFE8"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80D2F9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2CE8C68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7914BB8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0</w:t>
              </w:r>
              <w:r>
                <w:rPr>
                  <w:rFonts w:ascii="Times New Roman" w:hAnsi="Times New Roman"/>
                  <w:color w:val="0000FF"/>
                  <w:u w:val="single"/>
                </w:rPr>
                <w:t>c</w:t>
              </w:r>
              <w:r w:rsidRPr="00581E4F">
                <w:rPr>
                  <w:rFonts w:ascii="Times New Roman" w:hAnsi="Times New Roman"/>
                  <w:color w:val="0000FF"/>
                  <w:u w:val="single"/>
                  <w:lang w:val="ru-RU"/>
                </w:rPr>
                <w:t>10</w:t>
              </w:r>
            </w:hyperlink>
          </w:p>
        </w:tc>
      </w:tr>
      <w:tr w:rsidR="00AF0FC4" w14:paraId="560E9EF6" w14:textId="77777777">
        <w:trPr>
          <w:trHeight w:val="144"/>
        </w:trPr>
        <w:tc>
          <w:tcPr>
            <w:tcW w:w="3420" w:type="dxa"/>
            <w:gridSpan w:val="2"/>
            <w:tcBorders>
              <w:top w:val="single" w:sz="6" w:space="0" w:color="000000"/>
              <w:left w:val="single" w:sz="6" w:space="0" w:color="000000"/>
              <w:bottom w:val="single" w:sz="6" w:space="0" w:color="000000"/>
              <w:right w:val="single" w:sz="6" w:space="0" w:color="000000"/>
            </w:tcBorders>
            <w:vAlign w:val="center"/>
          </w:tcPr>
          <w:p w14:paraId="6538E28E"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14:paraId="525858B9"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34</w:t>
            </w:r>
          </w:p>
        </w:tc>
        <w:tc>
          <w:tcPr>
            <w:tcW w:w="2184" w:type="dxa"/>
            <w:tcBorders>
              <w:top w:val="single" w:sz="6" w:space="0" w:color="000000"/>
              <w:left w:val="single" w:sz="6" w:space="0" w:color="000000"/>
              <w:bottom w:val="single" w:sz="6" w:space="0" w:color="000000"/>
              <w:right w:val="single" w:sz="6" w:space="0" w:color="000000"/>
            </w:tcBorders>
            <w:vAlign w:val="center"/>
          </w:tcPr>
          <w:p w14:paraId="225083B5" w14:textId="77777777" w:rsidR="00AF0FC4" w:rsidRDefault="00000000">
            <w:pPr>
              <w:widowControl w:val="0"/>
              <w:spacing w:after="0" w:line="276" w:lineRule="exact"/>
              <w:ind w:left="135"/>
              <w:jc w:val="center"/>
            </w:pPr>
            <w:r>
              <w:rPr>
                <w:rFonts w:ascii="Times New Roman" w:hAnsi="Times New Roman"/>
                <w:color w:val="000000"/>
                <w:sz w:val="24"/>
              </w:rPr>
              <w:t xml:space="preserve"> 0</w:t>
            </w:r>
          </w:p>
        </w:tc>
        <w:tc>
          <w:tcPr>
            <w:tcW w:w="2327" w:type="dxa"/>
            <w:tcBorders>
              <w:top w:val="single" w:sz="6" w:space="0" w:color="000000"/>
              <w:left w:val="single" w:sz="6" w:space="0" w:color="000000"/>
              <w:bottom w:val="single" w:sz="6" w:space="0" w:color="000000"/>
              <w:right w:val="single" w:sz="6" w:space="0" w:color="000000"/>
            </w:tcBorders>
            <w:vAlign w:val="center"/>
          </w:tcPr>
          <w:p w14:paraId="05D969B6" w14:textId="77777777" w:rsidR="00AF0FC4" w:rsidRDefault="00000000">
            <w:pPr>
              <w:widowControl w:val="0"/>
              <w:spacing w:after="0" w:line="276" w:lineRule="exact"/>
              <w:ind w:left="135"/>
              <w:jc w:val="center"/>
            </w:pPr>
            <w:r>
              <w:rPr>
                <w:rFonts w:ascii="Times New Roman" w:hAnsi="Times New Roman"/>
                <w:color w:val="000000"/>
                <w:sz w:val="24"/>
              </w:rPr>
              <w:t xml:space="preserve"> 0</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14:paraId="00B90C04" w14:textId="77777777" w:rsidR="00AF0FC4" w:rsidRDefault="00AF0FC4">
            <w:pPr>
              <w:widowControl w:val="0"/>
            </w:pPr>
          </w:p>
        </w:tc>
      </w:tr>
    </w:tbl>
    <w:p w14:paraId="09F53557" w14:textId="77777777" w:rsidR="00AF0FC4" w:rsidRDefault="00AF0FC4">
      <w:pPr>
        <w:sectPr w:rsidR="00AF0FC4">
          <w:pgSz w:w="16383" w:h="11906" w:orient="landscape"/>
          <w:pgMar w:top="1440" w:right="1440" w:bottom="1440" w:left="1440" w:header="0" w:footer="0" w:gutter="0"/>
          <w:cols w:space="720"/>
          <w:formProt w:val="0"/>
          <w:docGrid w:linePitch="100" w:charSpace="4096"/>
        </w:sectPr>
      </w:pPr>
    </w:p>
    <w:p w14:paraId="1F0BEDC0" w14:textId="77777777" w:rsidR="00AF0FC4" w:rsidRDefault="00000000">
      <w:pPr>
        <w:spacing w:after="0"/>
        <w:ind w:left="120"/>
      </w:pPr>
      <w:r>
        <w:rPr>
          <w:rFonts w:ascii="Times New Roman" w:hAnsi="Times New Roman"/>
          <w:b/>
          <w:color w:val="000000"/>
          <w:sz w:val="28"/>
        </w:rPr>
        <w:lastRenderedPageBreak/>
        <w:t xml:space="preserve"> 9 КЛАСС </w:t>
      </w:r>
    </w:p>
    <w:tbl>
      <w:tblPr>
        <w:tblW w:w="13594" w:type="dxa"/>
        <w:tblInd w:w="-8" w:type="dxa"/>
        <w:tblLayout w:type="fixed"/>
        <w:tblCellMar>
          <w:top w:w="50" w:type="dxa"/>
          <w:left w:w="100" w:type="dxa"/>
        </w:tblCellMar>
        <w:tblLook w:val="04A0" w:firstRow="1" w:lastRow="0" w:firstColumn="1" w:lastColumn="0" w:noHBand="0" w:noVBand="1"/>
      </w:tblPr>
      <w:tblGrid>
        <w:gridCol w:w="540"/>
        <w:gridCol w:w="2881"/>
        <w:gridCol w:w="1187"/>
        <w:gridCol w:w="2184"/>
        <w:gridCol w:w="2327"/>
        <w:gridCol w:w="1651"/>
        <w:gridCol w:w="2824"/>
      </w:tblGrid>
      <w:tr w:rsidR="00AF0FC4" w14:paraId="787AA51C" w14:textId="77777777">
        <w:trPr>
          <w:trHeight w:val="144"/>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14:paraId="27AC997F" w14:textId="77777777" w:rsidR="00AF0FC4" w:rsidRDefault="00000000">
            <w:pPr>
              <w:widowControl w:val="0"/>
              <w:spacing w:after="0"/>
              <w:ind w:left="135"/>
            </w:pPr>
            <w:r>
              <w:rPr>
                <w:rFonts w:ascii="Times New Roman" w:hAnsi="Times New Roman"/>
                <w:b/>
                <w:color w:val="000000"/>
                <w:sz w:val="24"/>
              </w:rPr>
              <w:t>№ п/п</w:t>
            </w:r>
          </w:p>
          <w:p w14:paraId="23896033" w14:textId="77777777" w:rsidR="00AF0FC4" w:rsidRDefault="00AF0FC4">
            <w:pPr>
              <w:widowControl w:val="0"/>
              <w:spacing w:after="0"/>
              <w:ind w:left="135"/>
            </w:pP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14:paraId="683C4DCE" w14:textId="77777777" w:rsidR="00AF0FC4" w:rsidRDefault="00000000">
            <w:pPr>
              <w:widowControl w:val="0"/>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14:paraId="6C81CA66" w14:textId="77777777" w:rsidR="00AF0FC4" w:rsidRDefault="00AF0FC4">
            <w:pPr>
              <w:widowControl w:val="0"/>
              <w:spacing w:after="0"/>
              <w:ind w:left="135"/>
            </w:pP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14:paraId="4A3EA0D7" w14:textId="77777777" w:rsidR="00AF0FC4" w:rsidRDefault="00000000">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14:paraId="5FAD46A0" w14:textId="77777777" w:rsidR="00AF0FC4" w:rsidRDefault="00000000">
            <w:pPr>
              <w:widowControl w:val="0"/>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14:paraId="157B3EE5" w14:textId="77777777" w:rsidR="00AF0FC4" w:rsidRDefault="00AF0FC4">
            <w:pPr>
              <w:widowControl w:val="0"/>
              <w:spacing w:after="0"/>
              <w:ind w:left="135"/>
            </w:pP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14:paraId="342897B5" w14:textId="77777777" w:rsidR="00AF0FC4" w:rsidRDefault="00000000">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14:paraId="1450BD4B" w14:textId="77777777" w:rsidR="00AF0FC4" w:rsidRDefault="00AF0FC4">
            <w:pPr>
              <w:widowControl w:val="0"/>
              <w:spacing w:after="0"/>
              <w:ind w:left="135"/>
            </w:pPr>
          </w:p>
        </w:tc>
      </w:tr>
      <w:tr w:rsidR="00AF0FC4" w14:paraId="6380B7AB" w14:textId="77777777">
        <w:trPr>
          <w:trHeight w:val="144"/>
        </w:trPr>
        <w:tc>
          <w:tcPr>
            <w:tcW w:w="539" w:type="dxa"/>
            <w:vMerge/>
            <w:tcBorders>
              <w:left w:val="single" w:sz="6" w:space="0" w:color="000000"/>
              <w:bottom w:val="single" w:sz="6" w:space="0" w:color="000000"/>
              <w:right w:val="single" w:sz="6" w:space="0" w:color="000000"/>
            </w:tcBorders>
          </w:tcPr>
          <w:p w14:paraId="141D0C39" w14:textId="77777777" w:rsidR="00AF0FC4" w:rsidRDefault="00AF0FC4">
            <w:pPr>
              <w:widowControl w:val="0"/>
            </w:pPr>
          </w:p>
        </w:tc>
        <w:tc>
          <w:tcPr>
            <w:tcW w:w="2881" w:type="dxa"/>
            <w:vMerge/>
            <w:tcBorders>
              <w:left w:val="single" w:sz="6" w:space="0" w:color="000000"/>
              <w:bottom w:val="single" w:sz="6" w:space="0" w:color="000000"/>
              <w:right w:val="single" w:sz="6" w:space="0" w:color="000000"/>
            </w:tcBorders>
          </w:tcPr>
          <w:p w14:paraId="396AB3A9" w14:textId="77777777" w:rsidR="00AF0FC4" w:rsidRDefault="00AF0FC4">
            <w:pPr>
              <w:widowControl w:val="0"/>
            </w:pPr>
          </w:p>
        </w:tc>
        <w:tc>
          <w:tcPr>
            <w:tcW w:w="1187" w:type="dxa"/>
            <w:tcBorders>
              <w:top w:val="single" w:sz="6" w:space="0" w:color="000000"/>
              <w:left w:val="single" w:sz="6" w:space="0" w:color="000000"/>
              <w:bottom w:val="single" w:sz="6" w:space="0" w:color="000000"/>
              <w:right w:val="single" w:sz="6" w:space="0" w:color="000000"/>
            </w:tcBorders>
            <w:vAlign w:val="center"/>
          </w:tcPr>
          <w:p w14:paraId="4D7B22C6" w14:textId="77777777" w:rsidR="00AF0FC4" w:rsidRDefault="00000000">
            <w:pPr>
              <w:widowControl w:val="0"/>
              <w:spacing w:after="0"/>
              <w:ind w:left="135"/>
            </w:pPr>
            <w:proofErr w:type="spellStart"/>
            <w:r>
              <w:rPr>
                <w:rFonts w:ascii="Times New Roman" w:hAnsi="Times New Roman"/>
                <w:b/>
                <w:color w:val="000000"/>
                <w:sz w:val="24"/>
              </w:rPr>
              <w:t>Всего</w:t>
            </w:r>
            <w:proofErr w:type="spellEnd"/>
          </w:p>
          <w:p w14:paraId="07F1F19B" w14:textId="77777777" w:rsidR="00AF0FC4" w:rsidRDefault="00AF0FC4">
            <w:pPr>
              <w:widowControl w:val="0"/>
              <w:spacing w:after="0"/>
              <w:ind w:left="135"/>
            </w:pPr>
          </w:p>
        </w:tc>
        <w:tc>
          <w:tcPr>
            <w:tcW w:w="2184" w:type="dxa"/>
            <w:tcBorders>
              <w:top w:val="single" w:sz="6" w:space="0" w:color="000000"/>
              <w:left w:val="single" w:sz="6" w:space="0" w:color="000000"/>
              <w:bottom w:val="single" w:sz="6" w:space="0" w:color="000000"/>
              <w:right w:val="single" w:sz="6" w:space="0" w:color="000000"/>
            </w:tcBorders>
            <w:vAlign w:val="center"/>
          </w:tcPr>
          <w:p w14:paraId="67CE7B75" w14:textId="77777777" w:rsidR="00AF0FC4" w:rsidRDefault="00000000">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14:paraId="77632186" w14:textId="77777777" w:rsidR="00AF0FC4" w:rsidRDefault="00AF0FC4">
            <w:pPr>
              <w:widowControl w:val="0"/>
              <w:spacing w:after="0"/>
              <w:ind w:left="135"/>
            </w:pPr>
          </w:p>
        </w:tc>
        <w:tc>
          <w:tcPr>
            <w:tcW w:w="2327" w:type="dxa"/>
            <w:tcBorders>
              <w:top w:val="single" w:sz="6" w:space="0" w:color="000000"/>
              <w:left w:val="single" w:sz="6" w:space="0" w:color="000000"/>
              <w:bottom w:val="single" w:sz="6" w:space="0" w:color="000000"/>
              <w:right w:val="single" w:sz="6" w:space="0" w:color="000000"/>
            </w:tcBorders>
            <w:vAlign w:val="center"/>
          </w:tcPr>
          <w:p w14:paraId="310A12B5" w14:textId="77777777" w:rsidR="00AF0FC4" w:rsidRDefault="00000000">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14:paraId="6A7C7B80" w14:textId="77777777" w:rsidR="00AF0FC4" w:rsidRDefault="00AF0FC4">
            <w:pPr>
              <w:widowControl w:val="0"/>
              <w:spacing w:after="0"/>
              <w:ind w:left="135"/>
            </w:pPr>
          </w:p>
        </w:tc>
        <w:tc>
          <w:tcPr>
            <w:tcW w:w="1651" w:type="dxa"/>
            <w:vMerge/>
            <w:tcBorders>
              <w:left w:val="single" w:sz="6" w:space="0" w:color="000000"/>
              <w:bottom w:val="single" w:sz="6" w:space="0" w:color="000000"/>
              <w:right w:val="single" w:sz="6" w:space="0" w:color="000000"/>
            </w:tcBorders>
          </w:tcPr>
          <w:p w14:paraId="449ABDDC" w14:textId="77777777" w:rsidR="00AF0FC4" w:rsidRDefault="00AF0FC4">
            <w:pPr>
              <w:widowControl w:val="0"/>
            </w:pPr>
          </w:p>
        </w:tc>
        <w:tc>
          <w:tcPr>
            <w:tcW w:w="2824" w:type="dxa"/>
            <w:vMerge/>
            <w:tcBorders>
              <w:left w:val="single" w:sz="6" w:space="0" w:color="000000"/>
              <w:bottom w:val="single" w:sz="6" w:space="0" w:color="000000"/>
              <w:right w:val="single" w:sz="6" w:space="0" w:color="000000"/>
            </w:tcBorders>
          </w:tcPr>
          <w:p w14:paraId="7F726B06" w14:textId="77777777" w:rsidR="00AF0FC4" w:rsidRDefault="00AF0FC4">
            <w:pPr>
              <w:widowControl w:val="0"/>
            </w:pPr>
          </w:p>
        </w:tc>
      </w:tr>
      <w:tr w:rsidR="00AF0FC4" w14:paraId="2981BBF2"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5C1309F0" w14:textId="77777777" w:rsidR="00AF0FC4" w:rsidRDefault="00000000">
            <w:pPr>
              <w:widowControl w:val="0"/>
              <w:spacing w:after="0"/>
            </w:pPr>
            <w:r>
              <w:rPr>
                <w:rFonts w:ascii="Times New Roman" w:hAnsi="Times New Roman"/>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14:paraId="61712ED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Правила безопасного поведения в природной среде</w:t>
            </w:r>
          </w:p>
        </w:tc>
        <w:tc>
          <w:tcPr>
            <w:tcW w:w="1187" w:type="dxa"/>
            <w:tcBorders>
              <w:top w:val="single" w:sz="6" w:space="0" w:color="000000"/>
              <w:left w:val="single" w:sz="6" w:space="0" w:color="000000"/>
              <w:bottom w:val="single" w:sz="6" w:space="0" w:color="000000"/>
              <w:right w:val="single" w:sz="6" w:space="0" w:color="000000"/>
            </w:tcBorders>
            <w:vAlign w:val="center"/>
          </w:tcPr>
          <w:p w14:paraId="4E1E5168"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7C25ED2D"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608D4DA"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2BDA92A0"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7B37DF62" w14:textId="77777777" w:rsidR="00AF0FC4" w:rsidRDefault="00AF0FC4">
            <w:pPr>
              <w:widowControl w:val="0"/>
              <w:spacing w:after="0"/>
              <w:ind w:left="135"/>
            </w:pPr>
          </w:p>
        </w:tc>
      </w:tr>
      <w:tr w:rsidR="00AF0FC4" w:rsidRPr="004D5EC5" w14:paraId="38DE34AC"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1140ACD" w14:textId="77777777" w:rsidR="00AF0FC4" w:rsidRDefault="00000000">
            <w:pPr>
              <w:widowControl w:val="0"/>
              <w:spacing w:after="0"/>
            </w:pPr>
            <w:r>
              <w:rPr>
                <w:rFonts w:ascii="Times New Roman" w:hAnsi="Times New Roman"/>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14:paraId="28EF5D26"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Безопасные действия при автономном существовании в природной среде</w:t>
            </w:r>
          </w:p>
        </w:tc>
        <w:tc>
          <w:tcPr>
            <w:tcW w:w="1187" w:type="dxa"/>
            <w:tcBorders>
              <w:top w:val="single" w:sz="6" w:space="0" w:color="000000"/>
              <w:left w:val="single" w:sz="6" w:space="0" w:color="000000"/>
              <w:bottom w:val="single" w:sz="6" w:space="0" w:color="000000"/>
              <w:right w:val="single" w:sz="6" w:space="0" w:color="000000"/>
            </w:tcBorders>
            <w:vAlign w:val="center"/>
          </w:tcPr>
          <w:p w14:paraId="01D54C42"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6EDB1E18"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71E7FAC"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814CB1E"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70C10B5F"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14</w:t>
              </w:r>
              <w:r>
                <w:rPr>
                  <w:rFonts w:ascii="Times New Roman" w:hAnsi="Times New Roman"/>
                  <w:color w:val="0000FF"/>
                  <w:u w:val="single"/>
                </w:rPr>
                <w:t>e</w:t>
              </w:r>
              <w:r w:rsidRPr="00581E4F">
                <w:rPr>
                  <w:rFonts w:ascii="Times New Roman" w:hAnsi="Times New Roman"/>
                  <w:color w:val="0000FF"/>
                  <w:u w:val="single"/>
                  <w:lang w:val="ru-RU"/>
                </w:rPr>
                <w:t>4</w:t>
              </w:r>
            </w:hyperlink>
          </w:p>
        </w:tc>
      </w:tr>
      <w:tr w:rsidR="00AF0FC4" w:rsidRPr="004D5EC5" w14:paraId="78C30670"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3F977962" w14:textId="77777777" w:rsidR="00AF0FC4" w:rsidRDefault="00000000">
            <w:pPr>
              <w:widowControl w:val="0"/>
              <w:spacing w:after="0"/>
            </w:pPr>
            <w:r>
              <w:rPr>
                <w:rFonts w:ascii="Times New Roman" w:hAnsi="Times New Roman"/>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14:paraId="311888B5"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Пожарная безопасность в природной среде</w:t>
            </w:r>
          </w:p>
        </w:tc>
        <w:tc>
          <w:tcPr>
            <w:tcW w:w="1187" w:type="dxa"/>
            <w:tcBorders>
              <w:top w:val="single" w:sz="6" w:space="0" w:color="000000"/>
              <w:left w:val="single" w:sz="6" w:space="0" w:color="000000"/>
              <w:bottom w:val="single" w:sz="6" w:space="0" w:color="000000"/>
              <w:right w:val="single" w:sz="6" w:space="0" w:color="000000"/>
            </w:tcBorders>
            <w:vAlign w:val="center"/>
          </w:tcPr>
          <w:p w14:paraId="15415502"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0666EB9F"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569E796"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3AE64181"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E6BCDCD"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AF0FC4" w:rsidRPr="004D5EC5" w14:paraId="286A641C"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6CDAF623" w14:textId="77777777" w:rsidR="00AF0FC4" w:rsidRDefault="00000000">
            <w:pPr>
              <w:widowControl w:val="0"/>
              <w:spacing w:after="0"/>
            </w:pPr>
            <w:r>
              <w:rPr>
                <w:rFonts w:ascii="Times New Roman" w:hAnsi="Times New Roman"/>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14:paraId="27219BDF" w14:textId="77777777" w:rsidR="00AF0FC4" w:rsidRDefault="00000000">
            <w:pPr>
              <w:widowControl w:val="0"/>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4F6576EE"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029055CA"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637EB3D"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5A488097"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A7A1452"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1</w:t>
              </w:r>
              <w:r>
                <w:rPr>
                  <w:rFonts w:ascii="Times New Roman" w:hAnsi="Times New Roman"/>
                  <w:color w:val="0000FF"/>
                  <w:u w:val="single"/>
                </w:rPr>
                <w:t>ac</w:t>
              </w:r>
              <w:r w:rsidRPr="00581E4F">
                <w:rPr>
                  <w:rFonts w:ascii="Times New Roman" w:hAnsi="Times New Roman"/>
                  <w:color w:val="0000FF"/>
                  <w:u w:val="single"/>
                  <w:lang w:val="ru-RU"/>
                </w:rPr>
                <w:t>0</w:t>
              </w:r>
            </w:hyperlink>
          </w:p>
        </w:tc>
      </w:tr>
      <w:tr w:rsidR="00AF0FC4" w:rsidRPr="004D5EC5" w14:paraId="2D5657EC"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148F433E" w14:textId="77777777" w:rsidR="00AF0FC4" w:rsidRDefault="00000000">
            <w:pPr>
              <w:widowControl w:val="0"/>
              <w:spacing w:after="0"/>
            </w:pPr>
            <w:r>
              <w:rPr>
                <w:rFonts w:ascii="Times New Roman" w:hAnsi="Times New Roman"/>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14:paraId="5713566C" w14:textId="77777777" w:rsidR="00AF0FC4" w:rsidRDefault="00000000">
            <w:pPr>
              <w:widowControl w:val="0"/>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1BE75038"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13FD25CD"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19FD873"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C3FAFB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2449D6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1</w:t>
              </w:r>
              <w:r>
                <w:rPr>
                  <w:rFonts w:ascii="Times New Roman" w:hAnsi="Times New Roman"/>
                  <w:color w:val="0000FF"/>
                  <w:u w:val="single"/>
                </w:rPr>
                <w:t>da</w:t>
              </w:r>
              <w:r w:rsidRPr="00581E4F">
                <w:rPr>
                  <w:rFonts w:ascii="Times New Roman" w:hAnsi="Times New Roman"/>
                  <w:color w:val="0000FF"/>
                  <w:u w:val="single"/>
                  <w:lang w:val="ru-RU"/>
                </w:rPr>
                <w:t>4</w:t>
              </w:r>
            </w:hyperlink>
          </w:p>
        </w:tc>
      </w:tr>
      <w:tr w:rsidR="00AF0FC4" w:rsidRPr="004D5EC5" w14:paraId="41EC2563"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6477CFB9" w14:textId="77777777" w:rsidR="00AF0FC4" w:rsidRDefault="00000000">
            <w:pPr>
              <w:widowControl w:val="0"/>
              <w:spacing w:after="0"/>
            </w:pPr>
            <w:r>
              <w:rPr>
                <w:rFonts w:ascii="Times New Roman" w:hAnsi="Times New Roman"/>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14:paraId="6368E7FD"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Безопасные действия при наводнении, цунами</w:t>
            </w:r>
          </w:p>
        </w:tc>
        <w:tc>
          <w:tcPr>
            <w:tcW w:w="1187" w:type="dxa"/>
            <w:tcBorders>
              <w:top w:val="single" w:sz="6" w:space="0" w:color="000000"/>
              <w:left w:val="single" w:sz="6" w:space="0" w:color="000000"/>
              <w:bottom w:val="single" w:sz="6" w:space="0" w:color="000000"/>
              <w:right w:val="single" w:sz="6" w:space="0" w:color="000000"/>
            </w:tcBorders>
            <w:vAlign w:val="center"/>
          </w:tcPr>
          <w:p w14:paraId="4A98B172"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EDC48C4"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43E065B0"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2A9ECA7"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1BE882B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209</w:t>
              </w:r>
              <w:r>
                <w:rPr>
                  <w:rFonts w:ascii="Times New Roman" w:hAnsi="Times New Roman"/>
                  <w:color w:val="0000FF"/>
                  <w:u w:val="single"/>
                </w:rPr>
                <w:t>c</w:t>
              </w:r>
            </w:hyperlink>
          </w:p>
        </w:tc>
      </w:tr>
      <w:tr w:rsidR="00AF0FC4" w:rsidRPr="004D5EC5" w14:paraId="495B2C9C"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1B631E8F" w14:textId="77777777" w:rsidR="00AF0FC4" w:rsidRDefault="00000000">
            <w:pPr>
              <w:widowControl w:val="0"/>
              <w:spacing w:after="0"/>
            </w:pPr>
            <w:r>
              <w:rPr>
                <w:rFonts w:ascii="Times New Roman" w:hAnsi="Times New Roman"/>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14:paraId="4498146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Безопасные действия при урагане, смерче, грозе</w:t>
            </w:r>
          </w:p>
        </w:tc>
        <w:tc>
          <w:tcPr>
            <w:tcW w:w="1187" w:type="dxa"/>
            <w:tcBorders>
              <w:top w:val="single" w:sz="6" w:space="0" w:color="000000"/>
              <w:left w:val="single" w:sz="6" w:space="0" w:color="000000"/>
              <w:bottom w:val="single" w:sz="6" w:space="0" w:color="000000"/>
              <w:right w:val="single" w:sz="6" w:space="0" w:color="000000"/>
            </w:tcBorders>
            <w:vAlign w:val="center"/>
          </w:tcPr>
          <w:p w14:paraId="1952FBE6"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1F96698B"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85BBBC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2240C48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9C017BB"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222</w:t>
              </w:r>
              <w:r>
                <w:rPr>
                  <w:rFonts w:ascii="Times New Roman" w:hAnsi="Times New Roman"/>
                  <w:color w:val="0000FF"/>
                  <w:u w:val="single"/>
                </w:rPr>
                <w:t>c</w:t>
              </w:r>
            </w:hyperlink>
          </w:p>
        </w:tc>
      </w:tr>
      <w:tr w:rsidR="00AF0FC4" w:rsidRPr="004D5EC5" w14:paraId="76422328"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9CB480B" w14:textId="77777777" w:rsidR="00AF0FC4" w:rsidRDefault="00000000">
            <w:pPr>
              <w:widowControl w:val="0"/>
              <w:spacing w:after="0"/>
            </w:pPr>
            <w:r>
              <w:rPr>
                <w:rFonts w:ascii="Times New Roman" w:hAnsi="Times New Roman"/>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14:paraId="1697B30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Безопасные действия </w:t>
            </w:r>
            <w:r w:rsidRPr="00581E4F">
              <w:rPr>
                <w:rFonts w:ascii="Times New Roman" w:hAnsi="Times New Roman"/>
                <w:color w:val="000000"/>
                <w:sz w:val="24"/>
                <w:lang w:val="ru-RU"/>
              </w:rPr>
              <w:lastRenderedPageBreak/>
              <w:t>при землетрясении, извержении вулкана</w:t>
            </w:r>
          </w:p>
        </w:tc>
        <w:tc>
          <w:tcPr>
            <w:tcW w:w="1187" w:type="dxa"/>
            <w:tcBorders>
              <w:top w:val="single" w:sz="6" w:space="0" w:color="000000"/>
              <w:left w:val="single" w:sz="6" w:space="0" w:color="000000"/>
              <w:bottom w:val="single" w:sz="6" w:space="0" w:color="000000"/>
              <w:right w:val="single" w:sz="6" w:space="0" w:color="000000"/>
            </w:tcBorders>
            <w:vAlign w:val="center"/>
          </w:tcPr>
          <w:p w14:paraId="54BADB25"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1F75F39C"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0B0F60FF"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808C863"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33FC6F2F"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23</w:t>
              </w:r>
              <w:r>
                <w:rPr>
                  <w:rFonts w:ascii="Times New Roman" w:hAnsi="Times New Roman"/>
                  <w:color w:val="0000FF"/>
                  <w:u w:val="single"/>
                </w:rPr>
                <w:t>a</w:t>
              </w:r>
              <w:r w:rsidRPr="00581E4F">
                <w:rPr>
                  <w:rFonts w:ascii="Times New Roman" w:hAnsi="Times New Roman"/>
                  <w:color w:val="0000FF"/>
                  <w:u w:val="single"/>
                  <w:lang w:val="ru-RU"/>
                </w:rPr>
                <w:t>8</w:t>
              </w:r>
            </w:hyperlink>
          </w:p>
        </w:tc>
      </w:tr>
      <w:tr w:rsidR="00AF0FC4" w14:paraId="6E544C86"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624BA180" w14:textId="77777777" w:rsidR="00AF0FC4" w:rsidRDefault="00000000">
            <w:pPr>
              <w:widowControl w:val="0"/>
              <w:spacing w:after="0"/>
            </w:pPr>
            <w:r>
              <w:rPr>
                <w:rFonts w:ascii="Times New Roman" w:hAnsi="Times New Roman"/>
                <w:color w:val="000000"/>
                <w:sz w:val="24"/>
              </w:rPr>
              <w:lastRenderedPageBreak/>
              <w:t>9</w:t>
            </w:r>
          </w:p>
        </w:tc>
        <w:tc>
          <w:tcPr>
            <w:tcW w:w="2881" w:type="dxa"/>
            <w:tcBorders>
              <w:top w:val="single" w:sz="6" w:space="0" w:color="000000"/>
              <w:left w:val="single" w:sz="6" w:space="0" w:color="000000"/>
              <w:bottom w:val="single" w:sz="6" w:space="0" w:color="000000"/>
              <w:right w:val="single" w:sz="6" w:space="0" w:color="000000"/>
            </w:tcBorders>
            <w:vAlign w:val="center"/>
          </w:tcPr>
          <w:p w14:paraId="0A7FA1F7"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Экология и её значение для устойчивого развития общества</w:t>
            </w:r>
          </w:p>
        </w:tc>
        <w:tc>
          <w:tcPr>
            <w:tcW w:w="1187" w:type="dxa"/>
            <w:tcBorders>
              <w:top w:val="single" w:sz="6" w:space="0" w:color="000000"/>
              <w:left w:val="single" w:sz="6" w:space="0" w:color="000000"/>
              <w:bottom w:val="single" w:sz="6" w:space="0" w:color="000000"/>
              <w:right w:val="single" w:sz="6" w:space="0" w:color="000000"/>
            </w:tcBorders>
            <w:vAlign w:val="center"/>
          </w:tcPr>
          <w:p w14:paraId="5D753AE0"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75607B6A"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116B7BC2"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3778AD4"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7C15E08C" w14:textId="77777777" w:rsidR="00AF0FC4" w:rsidRDefault="00AF0FC4">
            <w:pPr>
              <w:widowControl w:val="0"/>
              <w:spacing w:after="0"/>
              <w:ind w:left="135"/>
            </w:pPr>
          </w:p>
        </w:tc>
      </w:tr>
      <w:tr w:rsidR="00AF0FC4" w:rsidRPr="004D5EC5" w14:paraId="42C8A591"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33089FA6" w14:textId="77777777" w:rsidR="00AF0FC4" w:rsidRDefault="00000000">
            <w:pPr>
              <w:widowControl w:val="0"/>
              <w:spacing w:after="0"/>
            </w:pPr>
            <w:r>
              <w:rPr>
                <w:rFonts w:ascii="Times New Roman" w:hAnsi="Times New Roman"/>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14:paraId="6CE17D97" w14:textId="77777777" w:rsidR="00AF0FC4" w:rsidRDefault="00000000">
            <w:pPr>
              <w:widowControl w:val="0"/>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219C0557"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79859B44"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15A2768B"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4AA694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68954D7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279</w:t>
              </w:r>
              <w:r>
                <w:rPr>
                  <w:rFonts w:ascii="Times New Roman" w:hAnsi="Times New Roman"/>
                  <w:color w:val="0000FF"/>
                  <w:u w:val="single"/>
                </w:rPr>
                <w:t>a</w:t>
              </w:r>
            </w:hyperlink>
          </w:p>
        </w:tc>
      </w:tr>
      <w:tr w:rsidR="00AF0FC4" w:rsidRPr="004D5EC5" w14:paraId="5CFDC562"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26848A63" w14:textId="77777777" w:rsidR="00AF0FC4" w:rsidRDefault="00000000">
            <w:pPr>
              <w:widowControl w:val="0"/>
              <w:spacing w:after="0"/>
            </w:pPr>
            <w:r>
              <w:rPr>
                <w:rFonts w:ascii="Times New Roman" w:hAnsi="Times New Roman"/>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14:paraId="45BDC238"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Предупреждение и защита от инфекционных заболеваний</w:t>
            </w:r>
          </w:p>
        </w:tc>
        <w:tc>
          <w:tcPr>
            <w:tcW w:w="1187" w:type="dxa"/>
            <w:tcBorders>
              <w:top w:val="single" w:sz="6" w:space="0" w:color="000000"/>
              <w:left w:val="single" w:sz="6" w:space="0" w:color="000000"/>
              <w:bottom w:val="single" w:sz="6" w:space="0" w:color="000000"/>
              <w:right w:val="single" w:sz="6" w:space="0" w:color="000000"/>
            </w:tcBorders>
            <w:vAlign w:val="center"/>
          </w:tcPr>
          <w:p w14:paraId="1BD0B869"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313F545C"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5941A72"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7DC77D1F"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69181C2C"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2</w:t>
              </w:r>
              <w:r>
                <w:rPr>
                  <w:rFonts w:ascii="Times New Roman" w:hAnsi="Times New Roman"/>
                  <w:color w:val="0000FF"/>
                  <w:u w:val="single"/>
                </w:rPr>
                <w:t>c</w:t>
              </w:r>
              <w:r w:rsidRPr="00581E4F">
                <w:rPr>
                  <w:rFonts w:ascii="Times New Roman" w:hAnsi="Times New Roman"/>
                  <w:color w:val="0000FF"/>
                  <w:u w:val="single"/>
                  <w:lang w:val="ru-RU"/>
                </w:rPr>
                <w:t>0</w:t>
              </w:r>
              <w:r>
                <w:rPr>
                  <w:rFonts w:ascii="Times New Roman" w:hAnsi="Times New Roman"/>
                  <w:color w:val="0000FF"/>
                  <w:u w:val="single"/>
                </w:rPr>
                <w:t>e</w:t>
              </w:r>
            </w:hyperlink>
          </w:p>
        </w:tc>
      </w:tr>
      <w:tr w:rsidR="00AF0FC4" w:rsidRPr="004D5EC5" w14:paraId="11AA0361"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E8A350B" w14:textId="77777777" w:rsidR="00AF0FC4" w:rsidRDefault="00000000">
            <w:pPr>
              <w:widowControl w:val="0"/>
              <w:spacing w:after="0"/>
            </w:pPr>
            <w:r>
              <w:rPr>
                <w:rFonts w:ascii="Times New Roman" w:hAnsi="Times New Roman"/>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14:paraId="6721A4CF" w14:textId="77777777" w:rsidR="00AF0FC4" w:rsidRDefault="00000000">
            <w:pPr>
              <w:widowControl w:val="0"/>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10BC93C9"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2D7E3FCA"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F6203F2"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4E3E3367"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4346E41D"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2</w:t>
              </w:r>
              <w:r>
                <w:rPr>
                  <w:rFonts w:ascii="Times New Roman" w:hAnsi="Times New Roman"/>
                  <w:color w:val="0000FF"/>
                  <w:u w:val="single"/>
                </w:rPr>
                <w:t>d</w:t>
              </w:r>
              <w:r w:rsidRPr="00581E4F">
                <w:rPr>
                  <w:rFonts w:ascii="Times New Roman" w:hAnsi="Times New Roman"/>
                  <w:color w:val="0000FF"/>
                  <w:u w:val="single"/>
                  <w:lang w:val="ru-RU"/>
                </w:rPr>
                <w:t>94</w:t>
              </w:r>
            </w:hyperlink>
          </w:p>
        </w:tc>
      </w:tr>
      <w:tr w:rsidR="00AF0FC4" w:rsidRPr="004D5EC5" w14:paraId="0838BEC3"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25067B8" w14:textId="77777777" w:rsidR="00AF0FC4" w:rsidRDefault="00000000">
            <w:pPr>
              <w:widowControl w:val="0"/>
              <w:spacing w:after="0"/>
            </w:pPr>
            <w:r>
              <w:rPr>
                <w:rFonts w:ascii="Times New Roman" w:hAnsi="Times New Roman"/>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14:paraId="21A7E2A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Психическое здоровье и психологическое благополучие</w:t>
            </w:r>
          </w:p>
        </w:tc>
        <w:tc>
          <w:tcPr>
            <w:tcW w:w="1187" w:type="dxa"/>
            <w:tcBorders>
              <w:top w:val="single" w:sz="6" w:space="0" w:color="000000"/>
              <w:left w:val="single" w:sz="6" w:space="0" w:color="000000"/>
              <w:bottom w:val="single" w:sz="6" w:space="0" w:color="000000"/>
              <w:right w:val="single" w:sz="6" w:space="0" w:color="000000"/>
            </w:tcBorders>
            <w:vAlign w:val="center"/>
          </w:tcPr>
          <w:p w14:paraId="40ADD35D"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67927C50"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9B7E79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F3DA172"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1A674E6F"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3078</w:t>
              </w:r>
            </w:hyperlink>
          </w:p>
        </w:tc>
      </w:tr>
      <w:tr w:rsidR="00AF0FC4" w:rsidRPr="004D5EC5" w14:paraId="0BBDA2F2"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3FAE86E" w14:textId="77777777" w:rsidR="00AF0FC4" w:rsidRDefault="00000000">
            <w:pPr>
              <w:widowControl w:val="0"/>
              <w:spacing w:after="0"/>
            </w:pPr>
            <w:r>
              <w:rPr>
                <w:rFonts w:ascii="Times New Roman" w:hAnsi="Times New Roman"/>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14:paraId="4BB3702B"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Первая помощь при неотложных состояниях</w:t>
            </w:r>
          </w:p>
        </w:tc>
        <w:tc>
          <w:tcPr>
            <w:tcW w:w="1187" w:type="dxa"/>
            <w:tcBorders>
              <w:top w:val="single" w:sz="6" w:space="0" w:color="000000"/>
              <w:left w:val="single" w:sz="6" w:space="0" w:color="000000"/>
              <w:bottom w:val="single" w:sz="6" w:space="0" w:color="000000"/>
              <w:right w:val="single" w:sz="6" w:space="0" w:color="000000"/>
            </w:tcBorders>
            <w:vAlign w:val="center"/>
          </w:tcPr>
          <w:p w14:paraId="3DE301E8"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48CCE46B"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763AD1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45F54658"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6D986DEA"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r>
                <w:rPr>
                  <w:rFonts w:ascii="Times New Roman" w:hAnsi="Times New Roman"/>
                  <w:color w:val="0000FF"/>
                  <w:u w:val="single"/>
                </w:rPr>
                <w:t>edsoo</w:t>
              </w:r>
              <w:r w:rsidRPr="00581E4F">
                <w:rPr>
                  <w:rFonts w:ascii="Times New Roman" w:hAnsi="Times New Roman"/>
                  <w:color w:val="0000FF"/>
                  <w:u w:val="single"/>
                  <w:lang w:val="ru-RU"/>
                </w:rPr>
                <w:t>.</w:t>
              </w:r>
              <w:r>
                <w:rPr>
                  <w:rFonts w:ascii="Times New Roman" w:hAnsi="Times New Roman"/>
                  <w:color w:val="0000FF"/>
                  <w:u w:val="single"/>
                </w:rPr>
                <w:t>ru</w:t>
              </w:r>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r>
                <w:rPr>
                  <w:rFonts w:ascii="Times New Roman" w:hAnsi="Times New Roman"/>
                  <w:color w:val="0000FF"/>
                  <w:u w:val="single"/>
                </w:rPr>
                <w:t>eb</w:t>
              </w:r>
              <w:r w:rsidRPr="00581E4F">
                <w:rPr>
                  <w:rFonts w:ascii="Times New Roman" w:hAnsi="Times New Roman"/>
                  <w:color w:val="0000FF"/>
                  <w:u w:val="single"/>
                  <w:lang w:val="ru-RU"/>
                </w:rPr>
                <w:t>350</w:t>
              </w:r>
              <w:r>
                <w:rPr>
                  <w:rFonts w:ascii="Times New Roman" w:hAnsi="Times New Roman"/>
                  <w:color w:val="0000FF"/>
                  <w:u w:val="single"/>
                </w:rPr>
                <w:t>a</w:t>
              </w:r>
            </w:hyperlink>
            <w:r w:rsidRPr="00581E4F">
              <w:rPr>
                <w:rFonts w:ascii="Times New Roman" w:hAnsi="Times New Roman"/>
                <w:color w:val="000000"/>
                <w:sz w:val="24"/>
                <w:lang w:val="ru-RU"/>
              </w:rPr>
              <w:t xml:space="preserve"> </w:t>
            </w:r>
            <w:hyperlink r:id="rId47">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r>
                <w:rPr>
                  <w:rFonts w:ascii="Times New Roman" w:hAnsi="Times New Roman"/>
                  <w:color w:val="0000FF"/>
                  <w:u w:val="single"/>
                </w:rPr>
                <w:t>edsoo</w:t>
              </w:r>
              <w:r w:rsidRPr="00581E4F">
                <w:rPr>
                  <w:rFonts w:ascii="Times New Roman" w:hAnsi="Times New Roman"/>
                  <w:color w:val="0000FF"/>
                  <w:u w:val="single"/>
                  <w:lang w:val="ru-RU"/>
                </w:rPr>
                <w:t>.</w:t>
              </w:r>
              <w:r>
                <w:rPr>
                  <w:rFonts w:ascii="Times New Roman" w:hAnsi="Times New Roman"/>
                  <w:color w:val="0000FF"/>
                  <w:u w:val="single"/>
                </w:rPr>
                <w:t>ru</w:t>
              </w:r>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r>
                <w:rPr>
                  <w:rFonts w:ascii="Times New Roman" w:hAnsi="Times New Roman"/>
                  <w:color w:val="0000FF"/>
                  <w:u w:val="single"/>
                </w:rPr>
                <w:t>eb</w:t>
              </w:r>
              <w:r w:rsidRPr="00581E4F">
                <w:rPr>
                  <w:rFonts w:ascii="Times New Roman" w:hAnsi="Times New Roman"/>
                  <w:color w:val="0000FF"/>
                  <w:u w:val="single"/>
                  <w:lang w:val="ru-RU"/>
                </w:rPr>
                <w:t>367</w:t>
              </w:r>
              <w:r>
                <w:rPr>
                  <w:rFonts w:ascii="Times New Roman" w:hAnsi="Times New Roman"/>
                  <w:color w:val="0000FF"/>
                  <w:u w:val="single"/>
                </w:rPr>
                <w:t>c</w:t>
              </w:r>
            </w:hyperlink>
          </w:p>
        </w:tc>
      </w:tr>
      <w:tr w:rsidR="00AF0FC4" w14:paraId="57E911BB"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520D7FD" w14:textId="77777777" w:rsidR="00AF0FC4" w:rsidRDefault="00000000">
            <w:pPr>
              <w:widowControl w:val="0"/>
              <w:spacing w:after="0"/>
            </w:pPr>
            <w:r>
              <w:rPr>
                <w:rFonts w:ascii="Times New Roman" w:hAnsi="Times New Roman"/>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14:paraId="580AAF9E"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Практикум для отработки практических навыков первой помощи и психологической поддержки, решения кейсов, моделирования </w:t>
            </w:r>
            <w:r w:rsidRPr="00581E4F">
              <w:rPr>
                <w:rFonts w:ascii="Times New Roman" w:hAnsi="Times New Roman"/>
                <w:color w:val="000000"/>
                <w:sz w:val="24"/>
                <w:lang w:val="ru-RU"/>
              </w:rPr>
              <w:lastRenderedPageBreak/>
              <w:t>ситуаций</w:t>
            </w:r>
          </w:p>
        </w:tc>
        <w:tc>
          <w:tcPr>
            <w:tcW w:w="1187" w:type="dxa"/>
            <w:tcBorders>
              <w:top w:val="single" w:sz="6" w:space="0" w:color="000000"/>
              <w:left w:val="single" w:sz="6" w:space="0" w:color="000000"/>
              <w:bottom w:val="single" w:sz="6" w:space="0" w:color="000000"/>
              <w:right w:val="single" w:sz="6" w:space="0" w:color="000000"/>
            </w:tcBorders>
            <w:vAlign w:val="center"/>
          </w:tcPr>
          <w:p w14:paraId="2D002EC5"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7B0F0465"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0A2885D0"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4FA23E6D"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1E41A87A" w14:textId="77777777" w:rsidR="00AF0FC4" w:rsidRDefault="00AF0FC4">
            <w:pPr>
              <w:widowControl w:val="0"/>
              <w:spacing w:after="0"/>
              <w:ind w:left="135"/>
            </w:pPr>
          </w:p>
        </w:tc>
      </w:tr>
      <w:tr w:rsidR="00AF0FC4" w14:paraId="0C353E1F"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235A22BB" w14:textId="77777777" w:rsidR="00AF0FC4" w:rsidRDefault="00000000">
            <w:pPr>
              <w:widowControl w:val="0"/>
              <w:spacing w:after="0"/>
            </w:pPr>
            <w:r>
              <w:rPr>
                <w:rFonts w:ascii="Times New Roman" w:hAnsi="Times New Roman"/>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14:paraId="53F313B5"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187" w:type="dxa"/>
            <w:tcBorders>
              <w:top w:val="single" w:sz="6" w:space="0" w:color="000000"/>
              <w:left w:val="single" w:sz="6" w:space="0" w:color="000000"/>
              <w:bottom w:val="single" w:sz="6" w:space="0" w:color="000000"/>
              <w:right w:val="single" w:sz="6" w:space="0" w:color="000000"/>
            </w:tcBorders>
            <w:vAlign w:val="center"/>
          </w:tcPr>
          <w:p w14:paraId="2F47F44D"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7673F6E0"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9D2E576"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0AB9C3E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139D14D7" w14:textId="77777777" w:rsidR="00AF0FC4" w:rsidRDefault="00AF0FC4">
            <w:pPr>
              <w:widowControl w:val="0"/>
              <w:spacing w:after="0"/>
              <w:ind w:left="135"/>
            </w:pPr>
          </w:p>
        </w:tc>
      </w:tr>
      <w:tr w:rsidR="00AF0FC4" w:rsidRPr="004D5EC5" w14:paraId="503CD0D1"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719CDFB5" w14:textId="77777777" w:rsidR="00AF0FC4" w:rsidRDefault="00000000">
            <w:pPr>
              <w:widowControl w:val="0"/>
              <w:spacing w:after="0"/>
            </w:pPr>
            <w:r>
              <w:rPr>
                <w:rFonts w:ascii="Times New Roman" w:hAnsi="Times New Roman"/>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14:paraId="2A3F28A7" w14:textId="77777777" w:rsidR="00AF0FC4" w:rsidRDefault="00000000">
            <w:pPr>
              <w:widowControl w:val="0"/>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187" w:type="dxa"/>
            <w:tcBorders>
              <w:top w:val="single" w:sz="6" w:space="0" w:color="000000"/>
              <w:left w:val="single" w:sz="6" w:space="0" w:color="000000"/>
              <w:bottom w:val="single" w:sz="6" w:space="0" w:color="000000"/>
              <w:right w:val="single" w:sz="6" w:space="0" w:color="000000"/>
            </w:tcBorders>
            <w:vAlign w:val="center"/>
          </w:tcPr>
          <w:p w14:paraId="540758EC" w14:textId="77777777" w:rsidR="00AF0FC4" w:rsidRDefault="00000000">
            <w:pPr>
              <w:widowControl w:val="0"/>
              <w:spacing w:after="0" w:line="276" w:lineRule="exact"/>
              <w:ind w:left="135"/>
              <w:jc w:val="center"/>
            </w:pPr>
            <w:r>
              <w:rPr>
                <w:rFonts w:ascii="Times New Roman" w:hAnsi="Times New Roman"/>
                <w:color w:val="000000"/>
                <w:sz w:val="24"/>
              </w:rPr>
              <w:t xml:space="preserve"> 1</w:t>
            </w:r>
          </w:p>
        </w:tc>
        <w:tc>
          <w:tcPr>
            <w:tcW w:w="2184" w:type="dxa"/>
            <w:tcBorders>
              <w:top w:val="single" w:sz="6" w:space="0" w:color="000000"/>
              <w:left w:val="single" w:sz="6" w:space="0" w:color="000000"/>
              <w:bottom w:val="single" w:sz="6" w:space="0" w:color="000000"/>
              <w:right w:val="single" w:sz="6" w:space="0" w:color="000000"/>
            </w:tcBorders>
            <w:vAlign w:val="center"/>
          </w:tcPr>
          <w:p w14:paraId="38EB2FCD"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1958BB0"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511CABF7"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3FDF214"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3</w:t>
              </w:r>
              <w:r>
                <w:rPr>
                  <w:rFonts w:ascii="Times New Roman" w:hAnsi="Times New Roman"/>
                  <w:color w:val="0000FF"/>
                  <w:u w:val="single"/>
                </w:rPr>
                <w:t>ca</w:t>
              </w:r>
              <w:r w:rsidRPr="00581E4F">
                <w:rPr>
                  <w:rFonts w:ascii="Times New Roman" w:hAnsi="Times New Roman"/>
                  <w:color w:val="0000FF"/>
                  <w:u w:val="single"/>
                  <w:lang w:val="ru-RU"/>
                </w:rPr>
                <w:t>8</w:t>
              </w:r>
            </w:hyperlink>
          </w:p>
        </w:tc>
      </w:tr>
      <w:tr w:rsidR="00AF0FC4" w:rsidRPr="004D5EC5" w14:paraId="2CAB8569"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823BCD0" w14:textId="77777777" w:rsidR="00AF0FC4" w:rsidRDefault="00000000">
            <w:pPr>
              <w:widowControl w:val="0"/>
              <w:spacing w:after="0"/>
            </w:pPr>
            <w:r>
              <w:rPr>
                <w:rFonts w:ascii="Times New Roman" w:hAnsi="Times New Roman"/>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14:paraId="1E0F5E1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Безопасные способы избегания и разрешения конфликтных ситуаций</w:t>
            </w:r>
          </w:p>
        </w:tc>
        <w:tc>
          <w:tcPr>
            <w:tcW w:w="1187" w:type="dxa"/>
            <w:tcBorders>
              <w:top w:val="single" w:sz="6" w:space="0" w:color="000000"/>
              <w:left w:val="single" w:sz="6" w:space="0" w:color="000000"/>
              <w:bottom w:val="single" w:sz="6" w:space="0" w:color="000000"/>
              <w:right w:val="single" w:sz="6" w:space="0" w:color="000000"/>
            </w:tcBorders>
            <w:vAlign w:val="center"/>
          </w:tcPr>
          <w:p w14:paraId="4E98783C"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4A496944"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D583CE0"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3D24622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37D6208D"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425</w:t>
              </w:r>
              <w:r>
                <w:rPr>
                  <w:rFonts w:ascii="Times New Roman" w:hAnsi="Times New Roman"/>
                  <w:color w:val="0000FF"/>
                  <w:u w:val="single"/>
                </w:rPr>
                <w:t>c</w:t>
              </w:r>
            </w:hyperlink>
          </w:p>
        </w:tc>
      </w:tr>
      <w:tr w:rsidR="00AF0FC4" w:rsidRPr="004D5EC5" w14:paraId="287D5DEB"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B29CBDC" w14:textId="77777777" w:rsidR="00AF0FC4" w:rsidRDefault="00000000">
            <w:pPr>
              <w:widowControl w:val="0"/>
              <w:spacing w:after="0"/>
            </w:pPr>
            <w:r>
              <w:rPr>
                <w:rFonts w:ascii="Times New Roman" w:hAnsi="Times New Roman"/>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14:paraId="1D7E920A"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Безопасные способы избегания и разрешения конфликтных ситуаций</w:t>
            </w:r>
          </w:p>
        </w:tc>
        <w:tc>
          <w:tcPr>
            <w:tcW w:w="1187" w:type="dxa"/>
            <w:tcBorders>
              <w:top w:val="single" w:sz="6" w:space="0" w:color="000000"/>
              <w:left w:val="single" w:sz="6" w:space="0" w:color="000000"/>
              <w:bottom w:val="single" w:sz="6" w:space="0" w:color="000000"/>
              <w:right w:val="single" w:sz="6" w:space="0" w:color="000000"/>
            </w:tcBorders>
            <w:vAlign w:val="center"/>
          </w:tcPr>
          <w:p w14:paraId="1BB53851"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123E3520"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788BADA"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5375402B"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42B9EF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425</w:t>
              </w:r>
              <w:r>
                <w:rPr>
                  <w:rFonts w:ascii="Times New Roman" w:hAnsi="Times New Roman"/>
                  <w:color w:val="0000FF"/>
                  <w:u w:val="single"/>
                </w:rPr>
                <w:t>c</w:t>
              </w:r>
            </w:hyperlink>
          </w:p>
        </w:tc>
      </w:tr>
      <w:tr w:rsidR="00AF0FC4" w:rsidRPr="004D5EC5" w14:paraId="69FD28E6"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6C88B618" w14:textId="77777777" w:rsidR="00AF0FC4" w:rsidRDefault="00000000">
            <w:pPr>
              <w:widowControl w:val="0"/>
              <w:spacing w:after="0"/>
            </w:pPr>
            <w:r>
              <w:rPr>
                <w:rFonts w:ascii="Times New Roman" w:hAnsi="Times New Roman"/>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14:paraId="53BE99A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Манипуляция и способы противостоять ей</w:t>
            </w:r>
          </w:p>
        </w:tc>
        <w:tc>
          <w:tcPr>
            <w:tcW w:w="1187" w:type="dxa"/>
            <w:tcBorders>
              <w:top w:val="single" w:sz="6" w:space="0" w:color="000000"/>
              <w:left w:val="single" w:sz="6" w:space="0" w:color="000000"/>
              <w:bottom w:val="single" w:sz="6" w:space="0" w:color="000000"/>
              <w:right w:val="single" w:sz="6" w:space="0" w:color="000000"/>
            </w:tcBorders>
            <w:vAlign w:val="center"/>
          </w:tcPr>
          <w:p w14:paraId="52185FF9"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0C26ACED"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42C4AEE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0E77A819"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1F786D1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AF0FC4" w:rsidRPr="004D5EC5" w14:paraId="6B31264B"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3016E5D5" w14:textId="77777777" w:rsidR="00AF0FC4" w:rsidRDefault="00000000">
            <w:pPr>
              <w:widowControl w:val="0"/>
              <w:spacing w:after="0"/>
            </w:pPr>
            <w:r>
              <w:rPr>
                <w:rFonts w:ascii="Times New Roman" w:hAnsi="Times New Roman"/>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14:paraId="797BF3E4"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Манипуляция и способы противостоять ей</w:t>
            </w:r>
          </w:p>
        </w:tc>
        <w:tc>
          <w:tcPr>
            <w:tcW w:w="1187" w:type="dxa"/>
            <w:tcBorders>
              <w:top w:val="single" w:sz="6" w:space="0" w:color="000000"/>
              <w:left w:val="single" w:sz="6" w:space="0" w:color="000000"/>
              <w:bottom w:val="single" w:sz="6" w:space="0" w:color="000000"/>
              <w:right w:val="single" w:sz="6" w:space="0" w:color="000000"/>
            </w:tcBorders>
            <w:vAlign w:val="center"/>
          </w:tcPr>
          <w:p w14:paraId="23487807"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2E31644F"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7E1F448"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72652FDE"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EEA3CF4"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AF0FC4" w14:paraId="1B834BA2"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5796FA4A" w14:textId="77777777" w:rsidR="00AF0FC4" w:rsidRDefault="00000000">
            <w:pPr>
              <w:widowControl w:val="0"/>
              <w:spacing w:after="0"/>
            </w:pPr>
            <w:r>
              <w:rPr>
                <w:rFonts w:ascii="Times New Roman" w:hAnsi="Times New Roman"/>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14:paraId="560CCA37"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Современные увлечения. Их возможности и риски</w:t>
            </w:r>
          </w:p>
        </w:tc>
        <w:tc>
          <w:tcPr>
            <w:tcW w:w="1187" w:type="dxa"/>
            <w:tcBorders>
              <w:top w:val="single" w:sz="6" w:space="0" w:color="000000"/>
              <w:left w:val="single" w:sz="6" w:space="0" w:color="000000"/>
              <w:bottom w:val="single" w:sz="6" w:space="0" w:color="000000"/>
              <w:right w:val="single" w:sz="6" w:space="0" w:color="000000"/>
            </w:tcBorders>
            <w:vAlign w:val="center"/>
          </w:tcPr>
          <w:p w14:paraId="43B677F2"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4A246232"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0D7E57D"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258BD7A2"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00DC38FF" w14:textId="77777777" w:rsidR="00AF0FC4" w:rsidRDefault="00AF0FC4">
            <w:pPr>
              <w:widowControl w:val="0"/>
              <w:spacing w:after="0"/>
              <w:ind w:left="135"/>
            </w:pPr>
          </w:p>
        </w:tc>
      </w:tr>
      <w:tr w:rsidR="00AF0FC4" w:rsidRPr="004D5EC5" w14:paraId="676D4BBF"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16F933C9" w14:textId="77777777" w:rsidR="00AF0FC4" w:rsidRDefault="00000000">
            <w:pPr>
              <w:widowControl w:val="0"/>
              <w:spacing w:after="0"/>
            </w:pPr>
            <w:r>
              <w:rPr>
                <w:rFonts w:ascii="Times New Roman" w:hAnsi="Times New Roman"/>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14:paraId="71447242"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Цифровая среда - ее возможности и риски</w:t>
            </w:r>
          </w:p>
        </w:tc>
        <w:tc>
          <w:tcPr>
            <w:tcW w:w="1187" w:type="dxa"/>
            <w:tcBorders>
              <w:top w:val="single" w:sz="6" w:space="0" w:color="000000"/>
              <w:left w:val="single" w:sz="6" w:space="0" w:color="000000"/>
              <w:bottom w:val="single" w:sz="6" w:space="0" w:color="000000"/>
              <w:right w:val="single" w:sz="6" w:space="0" w:color="000000"/>
            </w:tcBorders>
            <w:vAlign w:val="center"/>
          </w:tcPr>
          <w:p w14:paraId="69E03410"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93A4990"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2C250DE7"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249322AC"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3BA5EC76"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4568</w:t>
              </w:r>
            </w:hyperlink>
          </w:p>
        </w:tc>
      </w:tr>
      <w:tr w:rsidR="00AF0FC4" w:rsidRPr="004D5EC5" w14:paraId="6B3D4872"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66FFD944" w14:textId="77777777" w:rsidR="00AF0FC4" w:rsidRDefault="00000000">
            <w:pPr>
              <w:widowControl w:val="0"/>
              <w:spacing w:after="0"/>
            </w:pPr>
            <w:r>
              <w:rPr>
                <w:rFonts w:ascii="Times New Roman" w:hAnsi="Times New Roman"/>
                <w:color w:val="000000"/>
                <w:sz w:val="24"/>
              </w:rPr>
              <w:lastRenderedPageBreak/>
              <w:t>24</w:t>
            </w:r>
          </w:p>
        </w:tc>
        <w:tc>
          <w:tcPr>
            <w:tcW w:w="2881" w:type="dxa"/>
            <w:tcBorders>
              <w:top w:val="single" w:sz="6" w:space="0" w:color="000000"/>
              <w:left w:val="single" w:sz="6" w:space="0" w:color="000000"/>
              <w:bottom w:val="single" w:sz="6" w:space="0" w:color="000000"/>
              <w:right w:val="single" w:sz="6" w:space="0" w:color="000000"/>
            </w:tcBorders>
            <w:vAlign w:val="center"/>
          </w:tcPr>
          <w:p w14:paraId="003F01B7"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Вредоносные программы и приложения, способы защиты от них</w:t>
            </w:r>
          </w:p>
        </w:tc>
        <w:tc>
          <w:tcPr>
            <w:tcW w:w="1187" w:type="dxa"/>
            <w:tcBorders>
              <w:top w:val="single" w:sz="6" w:space="0" w:color="000000"/>
              <w:left w:val="single" w:sz="6" w:space="0" w:color="000000"/>
              <w:bottom w:val="single" w:sz="6" w:space="0" w:color="000000"/>
              <w:right w:val="single" w:sz="6" w:space="0" w:color="000000"/>
            </w:tcBorders>
            <w:vAlign w:val="center"/>
          </w:tcPr>
          <w:p w14:paraId="0C316E33"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F5D4E27"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198C1C28"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2F20E799"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1C61B3D9"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46</w:t>
              </w:r>
              <w:r>
                <w:rPr>
                  <w:rFonts w:ascii="Times New Roman" w:hAnsi="Times New Roman"/>
                  <w:color w:val="0000FF"/>
                  <w:u w:val="single"/>
                </w:rPr>
                <w:t>da</w:t>
              </w:r>
            </w:hyperlink>
          </w:p>
        </w:tc>
      </w:tr>
      <w:tr w:rsidR="00AF0FC4" w:rsidRPr="004D5EC5" w14:paraId="3CB6C072"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29113B98" w14:textId="77777777" w:rsidR="00AF0FC4" w:rsidRDefault="00000000">
            <w:pPr>
              <w:widowControl w:val="0"/>
              <w:spacing w:after="0"/>
            </w:pPr>
            <w:r>
              <w:rPr>
                <w:rFonts w:ascii="Times New Roman" w:hAnsi="Times New Roman"/>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14:paraId="15280B91"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Опасный и запрещенный контент: способы распознавания и защиты</w:t>
            </w:r>
          </w:p>
        </w:tc>
        <w:tc>
          <w:tcPr>
            <w:tcW w:w="1187" w:type="dxa"/>
            <w:tcBorders>
              <w:top w:val="single" w:sz="6" w:space="0" w:color="000000"/>
              <w:left w:val="single" w:sz="6" w:space="0" w:color="000000"/>
              <w:bottom w:val="single" w:sz="6" w:space="0" w:color="000000"/>
              <w:right w:val="single" w:sz="6" w:space="0" w:color="000000"/>
            </w:tcBorders>
            <w:vAlign w:val="center"/>
          </w:tcPr>
          <w:p w14:paraId="3C5068E2"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73D46A35"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6FB77BA"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82CF9CD"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0782882"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46</w:t>
              </w:r>
              <w:r>
                <w:rPr>
                  <w:rFonts w:ascii="Times New Roman" w:hAnsi="Times New Roman"/>
                  <w:color w:val="0000FF"/>
                  <w:u w:val="single"/>
                </w:rPr>
                <w:t>da</w:t>
              </w:r>
            </w:hyperlink>
          </w:p>
        </w:tc>
      </w:tr>
      <w:tr w:rsidR="00AF0FC4" w:rsidRPr="004D5EC5" w14:paraId="7A288D8B"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A019840" w14:textId="77777777" w:rsidR="00AF0FC4" w:rsidRDefault="00000000">
            <w:pPr>
              <w:widowControl w:val="0"/>
              <w:spacing w:after="0"/>
            </w:pPr>
            <w:r>
              <w:rPr>
                <w:rFonts w:ascii="Times New Roman" w:hAnsi="Times New Roman"/>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14:paraId="3A3AA9FD"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Деструктивные течения в интернете, их признаки, опасности</w:t>
            </w:r>
          </w:p>
        </w:tc>
        <w:tc>
          <w:tcPr>
            <w:tcW w:w="1187" w:type="dxa"/>
            <w:tcBorders>
              <w:top w:val="single" w:sz="6" w:space="0" w:color="000000"/>
              <w:left w:val="single" w:sz="6" w:space="0" w:color="000000"/>
              <w:bottom w:val="single" w:sz="6" w:space="0" w:color="000000"/>
              <w:right w:val="single" w:sz="6" w:space="0" w:color="000000"/>
            </w:tcBorders>
            <w:vAlign w:val="center"/>
          </w:tcPr>
          <w:p w14:paraId="77982779"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232F419F"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6F5438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A2D93C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718AF01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4842</w:t>
              </w:r>
            </w:hyperlink>
          </w:p>
        </w:tc>
      </w:tr>
      <w:tr w:rsidR="00AF0FC4" w:rsidRPr="004D5EC5" w14:paraId="360915FB"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0CB17E5" w14:textId="77777777" w:rsidR="00AF0FC4" w:rsidRDefault="00000000">
            <w:pPr>
              <w:widowControl w:val="0"/>
              <w:spacing w:after="0"/>
            </w:pPr>
            <w:r>
              <w:rPr>
                <w:rFonts w:ascii="Times New Roman" w:hAnsi="Times New Roman"/>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14:paraId="0A604C30"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Правила безопасного поведения в цифровой среде</w:t>
            </w:r>
          </w:p>
        </w:tc>
        <w:tc>
          <w:tcPr>
            <w:tcW w:w="1187" w:type="dxa"/>
            <w:tcBorders>
              <w:top w:val="single" w:sz="6" w:space="0" w:color="000000"/>
              <w:left w:val="single" w:sz="6" w:space="0" w:color="000000"/>
              <w:bottom w:val="single" w:sz="6" w:space="0" w:color="000000"/>
              <w:right w:val="single" w:sz="6" w:space="0" w:color="000000"/>
            </w:tcBorders>
            <w:vAlign w:val="center"/>
          </w:tcPr>
          <w:p w14:paraId="2B57966C"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A326910"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AF5795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63DF88C"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6274CDD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46</w:t>
              </w:r>
              <w:r>
                <w:rPr>
                  <w:rFonts w:ascii="Times New Roman" w:hAnsi="Times New Roman"/>
                  <w:color w:val="0000FF"/>
                  <w:u w:val="single"/>
                </w:rPr>
                <w:t>da</w:t>
              </w:r>
            </w:hyperlink>
          </w:p>
        </w:tc>
      </w:tr>
      <w:tr w:rsidR="00AF0FC4" w:rsidRPr="004D5EC5" w14:paraId="04F41C37"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159D2177" w14:textId="77777777" w:rsidR="00AF0FC4" w:rsidRDefault="00000000">
            <w:pPr>
              <w:widowControl w:val="0"/>
              <w:spacing w:after="0"/>
            </w:pPr>
            <w:r>
              <w:rPr>
                <w:rFonts w:ascii="Times New Roman" w:hAnsi="Times New Roman"/>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14:paraId="48199F8E"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Сущность понятий "терроризм" и "экстремизм"</w:t>
            </w:r>
          </w:p>
        </w:tc>
        <w:tc>
          <w:tcPr>
            <w:tcW w:w="1187" w:type="dxa"/>
            <w:tcBorders>
              <w:top w:val="single" w:sz="6" w:space="0" w:color="000000"/>
              <w:left w:val="single" w:sz="6" w:space="0" w:color="000000"/>
              <w:bottom w:val="single" w:sz="6" w:space="0" w:color="000000"/>
              <w:right w:val="single" w:sz="6" w:space="0" w:color="000000"/>
            </w:tcBorders>
            <w:vAlign w:val="center"/>
          </w:tcPr>
          <w:p w14:paraId="1A0AF5D0"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3184DD44"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1295617"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39D888C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4303D44B"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81E4F">
                <w:rPr>
                  <w:rFonts w:ascii="Times New Roman" w:hAnsi="Times New Roman"/>
                  <w:color w:val="0000FF"/>
                  <w:u w:val="single"/>
                  <w:lang w:val="ru-RU"/>
                </w:rPr>
                <w:t>://</w:t>
              </w:r>
              <w:r>
                <w:rPr>
                  <w:rFonts w:ascii="Times New Roman" w:hAnsi="Times New Roman"/>
                  <w:color w:val="0000FF"/>
                  <w:u w:val="single"/>
                </w:rPr>
                <w:t>m</w:t>
              </w:r>
              <w:r w:rsidRPr="00581E4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81E4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81E4F">
                <w:rPr>
                  <w:rFonts w:ascii="Times New Roman" w:hAnsi="Times New Roman"/>
                  <w:color w:val="0000FF"/>
                  <w:u w:val="single"/>
                  <w:lang w:val="ru-RU"/>
                </w:rPr>
                <w:t>/</w:t>
              </w:r>
              <w:r>
                <w:rPr>
                  <w:rFonts w:ascii="Times New Roman" w:hAnsi="Times New Roman"/>
                  <w:color w:val="0000FF"/>
                  <w:u w:val="single"/>
                </w:rPr>
                <w:t>f</w:t>
              </w:r>
              <w:r w:rsidRPr="00581E4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81E4F">
                <w:rPr>
                  <w:rFonts w:ascii="Times New Roman" w:hAnsi="Times New Roman"/>
                  <w:color w:val="0000FF"/>
                  <w:u w:val="single"/>
                  <w:lang w:val="ru-RU"/>
                </w:rPr>
                <w:t>46</w:t>
              </w:r>
              <w:r>
                <w:rPr>
                  <w:rFonts w:ascii="Times New Roman" w:hAnsi="Times New Roman"/>
                  <w:color w:val="0000FF"/>
                  <w:u w:val="single"/>
                </w:rPr>
                <w:t>da</w:t>
              </w:r>
            </w:hyperlink>
          </w:p>
        </w:tc>
      </w:tr>
      <w:tr w:rsidR="00AF0FC4" w14:paraId="0481D43B"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23EB0ABA" w14:textId="77777777" w:rsidR="00AF0FC4" w:rsidRDefault="00000000">
            <w:pPr>
              <w:widowControl w:val="0"/>
              <w:spacing w:after="0"/>
            </w:pPr>
            <w:r>
              <w:rPr>
                <w:rFonts w:ascii="Times New Roman" w:hAnsi="Times New Roman"/>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14:paraId="0B07438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187" w:type="dxa"/>
            <w:tcBorders>
              <w:top w:val="single" w:sz="6" w:space="0" w:color="000000"/>
              <w:left w:val="single" w:sz="6" w:space="0" w:color="000000"/>
              <w:bottom w:val="single" w:sz="6" w:space="0" w:color="000000"/>
              <w:right w:val="single" w:sz="6" w:space="0" w:color="000000"/>
            </w:tcBorders>
            <w:vAlign w:val="center"/>
          </w:tcPr>
          <w:p w14:paraId="30B5A613"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43B0E432"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742F1BF7"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4E50CFB6"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0D3D520F" w14:textId="77777777" w:rsidR="00AF0FC4" w:rsidRDefault="00AF0FC4">
            <w:pPr>
              <w:widowControl w:val="0"/>
              <w:spacing w:after="0"/>
              <w:ind w:left="135"/>
            </w:pPr>
          </w:p>
        </w:tc>
      </w:tr>
      <w:tr w:rsidR="00AF0FC4" w14:paraId="354AB89A"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3B7998E" w14:textId="77777777" w:rsidR="00AF0FC4" w:rsidRDefault="00000000">
            <w:pPr>
              <w:widowControl w:val="0"/>
              <w:spacing w:after="0"/>
            </w:pPr>
            <w:r>
              <w:rPr>
                <w:rFonts w:ascii="Times New Roman" w:hAnsi="Times New Roman"/>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14:paraId="358A7FF4"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 xml:space="preserve">Основы общественно-государственной системы </w:t>
            </w:r>
            <w:r w:rsidRPr="00581E4F">
              <w:rPr>
                <w:rFonts w:ascii="Times New Roman" w:hAnsi="Times New Roman"/>
                <w:color w:val="000000"/>
                <w:sz w:val="24"/>
                <w:lang w:val="ru-RU"/>
              </w:rPr>
              <w:lastRenderedPageBreak/>
              <w:t>противодействия экстремизму и терроризму</w:t>
            </w:r>
          </w:p>
        </w:tc>
        <w:tc>
          <w:tcPr>
            <w:tcW w:w="1187" w:type="dxa"/>
            <w:tcBorders>
              <w:top w:val="single" w:sz="6" w:space="0" w:color="000000"/>
              <w:left w:val="single" w:sz="6" w:space="0" w:color="000000"/>
              <w:bottom w:val="single" w:sz="6" w:space="0" w:color="000000"/>
              <w:right w:val="single" w:sz="6" w:space="0" w:color="000000"/>
            </w:tcBorders>
            <w:vAlign w:val="center"/>
          </w:tcPr>
          <w:p w14:paraId="1D5B834B"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AC88AF1"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5A873051"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0F557B6E"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5D6CE2EE" w14:textId="77777777" w:rsidR="00AF0FC4" w:rsidRDefault="00AF0FC4">
            <w:pPr>
              <w:widowControl w:val="0"/>
              <w:spacing w:after="0"/>
              <w:ind w:left="135"/>
            </w:pPr>
          </w:p>
        </w:tc>
      </w:tr>
      <w:tr w:rsidR="00AF0FC4" w14:paraId="2AAD5DE4"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0E98B441" w14:textId="77777777" w:rsidR="00AF0FC4" w:rsidRDefault="00000000">
            <w:pPr>
              <w:widowControl w:val="0"/>
              <w:spacing w:after="0"/>
            </w:pPr>
            <w:r>
              <w:rPr>
                <w:rFonts w:ascii="Times New Roman" w:hAnsi="Times New Roman"/>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14:paraId="1347DFF5"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187" w:type="dxa"/>
            <w:tcBorders>
              <w:top w:val="single" w:sz="6" w:space="0" w:color="000000"/>
              <w:left w:val="single" w:sz="6" w:space="0" w:color="000000"/>
              <w:bottom w:val="single" w:sz="6" w:space="0" w:color="000000"/>
              <w:right w:val="single" w:sz="6" w:space="0" w:color="000000"/>
            </w:tcBorders>
            <w:vAlign w:val="center"/>
          </w:tcPr>
          <w:p w14:paraId="47677246"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6697D114"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693CCA73"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5C2F83FA"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5E704BC" w14:textId="77777777" w:rsidR="00AF0FC4" w:rsidRDefault="00AF0FC4">
            <w:pPr>
              <w:widowControl w:val="0"/>
              <w:spacing w:after="0"/>
              <w:ind w:left="135"/>
            </w:pPr>
          </w:p>
        </w:tc>
      </w:tr>
      <w:tr w:rsidR="00AF0FC4" w14:paraId="768EB2A7"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57F7B324" w14:textId="77777777" w:rsidR="00AF0FC4" w:rsidRDefault="00000000">
            <w:pPr>
              <w:widowControl w:val="0"/>
              <w:spacing w:after="0"/>
            </w:pPr>
            <w:r>
              <w:rPr>
                <w:rFonts w:ascii="Times New Roman" w:hAnsi="Times New Roman"/>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14:paraId="54A0589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187" w:type="dxa"/>
            <w:tcBorders>
              <w:top w:val="single" w:sz="6" w:space="0" w:color="000000"/>
              <w:left w:val="single" w:sz="6" w:space="0" w:color="000000"/>
              <w:bottom w:val="single" w:sz="6" w:space="0" w:color="000000"/>
              <w:right w:val="single" w:sz="6" w:space="0" w:color="000000"/>
            </w:tcBorders>
            <w:vAlign w:val="center"/>
          </w:tcPr>
          <w:p w14:paraId="2672D9D8"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1F1BF02A"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0DD933AF"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60A06B6E"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05465745" w14:textId="77777777" w:rsidR="00AF0FC4" w:rsidRDefault="00AF0FC4">
            <w:pPr>
              <w:widowControl w:val="0"/>
              <w:spacing w:after="0"/>
              <w:ind w:left="135"/>
            </w:pPr>
          </w:p>
        </w:tc>
      </w:tr>
      <w:tr w:rsidR="00AF0FC4" w14:paraId="5E56FF9D"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5B68A089" w14:textId="77777777" w:rsidR="00AF0FC4" w:rsidRDefault="00000000">
            <w:pPr>
              <w:widowControl w:val="0"/>
              <w:spacing w:after="0"/>
            </w:pPr>
            <w:r>
              <w:rPr>
                <w:rFonts w:ascii="Times New Roman" w:hAnsi="Times New Roman"/>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14:paraId="57E388F3"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187" w:type="dxa"/>
            <w:tcBorders>
              <w:top w:val="single" w:sz="6" w:space="0" w:color="000000"/>
              <w:left w:val="single" w:sz="6" w:space="0" w:color="000000"/>
              <w:bottom w:val="single" w:sz="6" w:space="0" w:color="000000"/>
              <w:right w:val="single" w:sz="6" w:space="0" w:color="000000"/>
            </w:tcBorders>
            <w:vAlign w:val="center"/>
          </w:tcPr>
          <w:p w14:paraId="4F09C2AB"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447E05A5"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1AB5785"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15495539"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39571F42" w14:textId="77777777" w:rsidR="00AF0FC4" w:rsidRDefault="00AF0FC4">
            <w:pPr>
              <w:widowControl w:val="0"/>
              <w:spacing w:after="0"/>
              <w:ind w:left="135"/>
            </w:pPr>
          </w:p>
        </w:tc>
      </w:tr>
      <w:tr w:rsidR="00AF0FC4" w14:paraId="3D4D431A" w14:textId="77777777">
        <w:trPr>
          <w:trHeight w:val="144"/>
        </w:trPr>
        <w:tc>
          <w:tcPr>
            <w:tcW w:w="539" w:type="dxa"/>
            <w:tcBorders>
              <w:top w:val="single" w:sz="6" w:space="0" w:color="000000"/>
              <w:left w:val="single" w:sz="6" w:space="0" w:color="000000"/>
              <w:bottom w:val="single" w:sz="6" w:space="0" w:color="000000"/>
              <w:right w:val="single" w:sz="6" w:space="0" w:color="000000"/>
            </w:tcBorders>
            <w:vAlign w:val="center"/>
          </w:tcPr>
          <w:p w14:paraId="4A9925AB" w14:textId="77777777" w:rsidR="00AF0FC4" w:rsidRDefault="00000000">
            <w:pPr>
              <w:widowControl w:val="0"/>
              <w:spacing w:after="0"/>
            </w:pPr>
            <w:r>
              <w:rPr>
                <w:rFonts w:ascii="Times New Roman" w:hAnsi="Times New Roman"/>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14:paraId="7046DFB8"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187" w:type="dxa"/>
            <w:tcBorders>
              <w:top w:val="single" w:sz="6" w:space="0" w:color="000000"/>
              <w:left w:val="single" w:sz="6" w:space="0" w:color="000000"/>
              <w:bottom w:val="single" w:sz="6" w:space="0" w:color="000000"/>
              <w:right w:val="single" w:sz="6" w:space="0" w:color="000000"/>
            </w:tcBorders>
            <w:vAlign w:val="center"/>
          </w:tcPr>
          <w:p w14:paraId="6A018470"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14:paraId="57429A6C" w14:textId="77777777" w:rsidR="00AF0FC4" w:rsidRDefault="00AF0FC4">
            <w:pPr>
              <w:widowControl w:val="0"/>
              <w:spacing w:after="0" w:line="276" w:lineRule="exact"/>
              <w:ind w:left="135"/>
              <w:jc w:val="center"/>
            </w:pPr>
          </w:p>
        </w:tc>
        <w:tc>
          <w:tcPr>
            <w:tcW w:w="2327" w:type="dxa"/>
            <w:tcBorders>
              <w:top w:val="single" w:sz="6" w:space="0" w:color="000000"/>
              <w:left w:val="single" w:sz="6" w:space="0" w:color="000000"/>
              <w:bottom w:val="single" w:sz="6" w:space="0" w:color="000000"/>
              <w:right w:val="single" w:sz="6" w:space="0" w:color="000000"/>
            </w:tcBorders>
            <w:vAlign w:val="center"/>
          </w:tcPr>
          <w:p w14:paraId="312B03FE" w14:textId="77777777" w:rsidR="00AF0FC4" w:rsidRDefault="00AF0FC4">
            <w:pPr>
              <w:widowControl w:val="0"/>
              <w:spacing w:after="0" w:line="276" w:lineRule="exact"/>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14:paraId="5A44EA2F" w14:textId="77777777" w:rsidR="00AF0FC4" w:rsidRDefault="00AF0FC4">
            <w:pPr>
              <w:widowControl w:val="0"/>
              <w:spacing w:after="0"/>
              <w:ind w:left="135"/>
            </w:pPr>
          </w:p>
        </w:tc>
        <w:tc>
          <w:tcPr>
            <w:tcW w:w="2824" w:type="dxa"/>
            <w:tcBorders>
              <w:top w:val="single" w:sz="6" w:space="0" w:color="000000"/>
              <w:left w:val="single" w:sz="6" w:space="0" w:color="000000"/>
              <w:bottom w:val="single" w:sz="6" w:space="0" w:color="000000"/>
              <w:right w:val="single" w:sz="6" w:space="0" w:color="000000"/>
            </w:tcBorders>
            <w:vAlign w:val="center"/>
          </w:tcPr>
          <w:p w14:paraId="20D8EEC8" w14:textId="77777777" w:rsidR="00AF0FC4" w:rsidRDefault="00AF0FC4">
            <w:pPr>
              <w:widowControl w:val="0"/>
              <w:spacing w:after="0"/>
              <w:ind w:left="135"/>
            </w:pPr>
          </w:p>
        </w:tc>
      </w:tr>
      <w:tr w:rsidR="00AF0FC4" w14:paraId="336B4187" w14:textId="77777777">
        <w:trPr>
          <w:trHeight w:val="144"/>
        </w:trPr>
        <w:tc>
          <w:tcPr>
            <w:tcW w:w="3420" w:type="dxa"/>
            <w:gridSpan w:val="2"/>
            <w:tcBorders>
              <w:top w:val="single" w:sz="6" w:space="0" w:color="000000"/>
              <w:left w:val="single" w:sz="6" w:space="0" w:color="000000"/>
              <w:bottom w:val="single" w:sz="6" w:space="0" w:color="000000"/>
              <w:right w:val="single" w:sz="6" w:space="0" w:color="000000"/>
            </w:tcBorders>
            <w:vAlign w:val="center"/>
          </w:tcPr>
          <w:p w14:paraId="58140B1E" w14:textId="77777777" w:rsidR="00AF0FC4" w:rsidRPr="00581E4F" w:rsidRDefault="00000000">
            <w:pPr>
              <w:widowControl w:val="0"/>
              <w:spacing w:after="0"/>
              <w:ind w:left="135"/>
              <w:rPr>
                <w:lang w:val="ru-RU"/>
              </w:rPr>
            </w:pPr>
            <w:r w:rsidRPr="00581E4F">
              <w:rPr>
                <w:rFonts w:ascii="Times New Roman" w:hAnsi="Times New Roman"/>
                <w:color w:val="000000"/>
                <w:sz w:val="24"/>
                <w:lang w:val="ru-RU"/>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14:paraId="13FB7377" w14:textId="77777777" w:rsidR="00AF0FC4" w:rsidRDefault="00000000">
            <w:pPr>
              <w:widowControl w:val="0"/>
              <w:spacing w:after="0" w:line="276" w:lineRule="exact"/>
              <w:ind w:left="135"/>
              <w:jc w:val="center"/>
            </w:pPr>
            <w:r w:rsidRPr="00581E4F">
              <w:rPr>
                <w:rFonts w:ascii="Times New Roman" w:hAnsi="Times New Roman"/>
                <w:color w:val="000000"/>
                <w:sz w:val="24"/>
                <w:lang w:val="ru-RU"/>
              </w:rPr>
              <w:t xml:space="preserve"> </w:t>
            </w:r>
            <w:r>
              <w:rPr>
                <w:rFonts w:ascii="Times New Roman" w:hAnsi="Times New Roman"/>
                <w:color w:val="000000"/>
                <w:sz w:val="24"/>
              </w:rPr>
              <w:t>34</w:t>
            </w:r>
          </w:p>
        </w:tc>
        <w:tc>
          <w:tcPr>
            <w:tcW w:w="2184" w:type="dxa"/>
            <w:tcBorders>
              <w:top w:val="single" w:sz="6" w:space="0" w:color="000000"/>
              <w:left w:val="single" w:sz="6" w:space="0" w:color="000000"/>
              <w:bottom w:val="single" w:sz="6" w:space="0" w:color="000000"/>
              <w:right w:val="single" w:sz="6" w:space="0" w:color="000000"/>
            </w:tcBorders>
            <w:vAlign w:val="center"/>
          </w:tcPr>
          <w:p w14:paraId="30894F7C" w14:textId="77777777" w:rsidR="00AF0FC4" w:rsidRDefault="00000000">
            <w:pPr>
              <w:widowControl w:val="0"/>
              <w:spacing w:after="0" w:line="276" w:lineRule="exact"/>
              <w:ind w:left="135"/>
              <w:jc w:val="center"/>
            </w:pPr>
            <w:r>
              <w:rPr>
                <w:rFonts w:ascii="Times New Roman" w:hAnsi="Times New Roman"/>
                <w:color w:val="000000"/>
                <w:sz w:val="24"/>
              </w:rPr>
              <w:t xml:space="preserve"> 0</w:t>
            </w:r>
          </w:p>
        </w:tc>
        <w:tc>
          <w:tcPr>
            <w:tcW w:w="2327" w:type="dxa"/>
            <w:tcBorders>
              <w:top w:val="single" w:sz="6" w:space="0" w:color="000000"/>
              <w:left w:val="single" w:sz="6" w:space="0" w:color="000000"/>
              <w:bottom w:val="single" w:sz="6" w:space="0" w:color="000000"/>
              <w:right w:val="single" w:sz="6" w:space="0" w:color="000000"/>
            </w:tcBorders>
            <w:vAlign w:val="center"/>
          </w:tcPr>
          <w:p w14:paraId="1EBB04D1" w14:textId="77777777" w:rsidR="00AF0FC4" w:rsidRDefault="00000000">
            <w:pPr>
              <w:widowControl w:val="0"/>
              <w:spacing w:after="0" w:line="276" w:lineRule="exact"/>
              <w:ind w:left="135"/>
              <w:jc w:val="center"/>
            </w:pPr>
            <w:r>
              <w:rPr>
                <w:rFonts w:ascii="Times New Roman" w:hAnsi="Times New Roman"/>
                <w:color w:val="000000"/>
                <w:sz w:val="24"/>
              </w:rPr>
              <w:t xml:space="preserve"> 0</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14:paraId="07B48552" w14:textId="77777777" w:rsidR="00AF0FC4" w:rsidRDefault="00AF0FC4">
            <w:pPr>
              <w:widowControl w:val="0"/>
            </w:pPr>
          </w:p>
        </w:tc>
      </w:tr>
    </w:tbl>
    <w:p w14:paraId="34BDAE5D" w14:textId="77777777" w:rsidR="00AF0FC4" w:rsidRDefault="00AF0FC4">
      <w:pPr>
        <w:sectPr w:rsidR="00AF0FC4">
          <w:pgSz w:w="16383" w:h="11906" w:orient="landscape"/>
          <w:pgMar w:top="1440" w:right="1440" w:bottom="1440" w:left="1440" w:header="0" w:footer="0" w:gutter="0"/>
          <w:cols w:space="720"/>
          <w:formProt w:val="0"/>
          <w:docGrid w:linePitch="100" w:charSpace="4096"/>
        </w:sectPr>
      </w:pPr>
    </w:p>
    <w:p w14:paraId="6BD6E2D9" w14:textId="77777777" w:rsidR="00AF0FC4" w:rsidRDefault="00AF0FC4">
      <w:pPr>
        <w:sectPr w:rsidR="00AF0FC4">
          <w:pgSz w:w="16383" w:h="11906" w:orient="landscape"/>
          <w:pgMar w:top="1440" w:right="1440" w:bottom="1440" w:left="1440" w:header="0" w:footer="0" w:gutter="0"/>
          <w:cols w:space="720"/>
          <w:formProt w:val="0"/>
          <w:docGrid w:linePitch="100" w:charSpace="4096"/>
        </w:sectPr>
      </w:pPr>
      <w:bookmarkStart w:id="8" w:name="block-32107157"/>
      <w:bookmarkEnd w:id="8"/>
    </w:p>
    <w:p w14:paraId="1E2CC92B" w14:textId="58031406" w:rsidR="00AF0FC4" w:rsidRPr="00581E4F" w:rsidRDefault="00AF0FC4">
      <w:pPr>
        <w:spacing w:after="0" w:line="480" w:lineRule="exact"/>
        <w:ind w:left="120"/>
        <w:rPr>
          <w:lang w:val="ru-RU"/>
        </w:rPr>
        <w:sectPr w:rsidR="00AF0FC4" w:rsidRPr="00581E4F">
          <w:pgSz w:w="11906" w:h="16383"/>
          <w:pgMar w:top="1440" w:right="1440" w:bottom="1440" w:left="1440" w:header="0" w:footer="0" w:gutter="0"/>
          <w:cols w:space="720"/>
          <w:formProt w:val="0"/>
          <w:docGrid w:linePitch="100" w:charSpace="4096"/>
        </w:sectPr>
      </w:pPr>
    </w:p>
    <w:p w14:paraId="372E2C92" w14:textId="77777777" w:rsidR="00AF0FC4" w:rsidRPr="00581E4F" w:rsidRDefault="00AF0FC4">
      <w:pPr>
        <w:rPr>
          <w:lang w:val="ru-RU"/>
        </w:rPr>
      </w:pPr>
    </w:p>
    <w:sectPr w:rsidR="00AF0FC4" w:rsidRPr="00581E4F">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AA0D8D"/>
    <w:multiLevelType w:val="multilevel"/>
    <w:tmpl w:val="2472A30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1CF5F5E"/>
    <w:multiLevelType w:val="multilevel"/>
    <w:tmpl w:val="E848D978"/>
    <w:lvl w:ilvl="0">
      <w:start w:val="1"/>
      <w:numFmt w:val="bullet"/>
      <w:lvlText w:val="-"/>
      <w:lvlJc w:val="left"/>
      <w:pPr>
        <w:tabs>
          <w:tab w:val="num" w:pos="0"/>
        </w:tabs>
        <w:ind w:left="692" w:hanging="721"/>
      </w:pPr>
      <w:rPr>
        <w:rFonts w:ascii="Times New Roman" w:hAnsi="Times New Roman" w:cs="Times New Roman" w:hint="default"/>
      </w:rPr>
    </w:lvl>
    <w:lvl w:ilvl="1">
      <w:start w:val="1"/>
      <w:numFmt w:val="bullet"/>
      <w:lvlText w:val=""/>
      <w:lvlJc w:val="left"/>
      <w:pPr>
        <w:tabs>
          <w:tab w:val="num" w:pos="0"/>
        </w:tabs>
        <w:ind w:left="692" w:hanging="720"/>
      </w:pPr>
      <w:rPr>
        <w:rFonts w:ascii="Symbol" w:hAnsi="Symbol" w:cs="Symbol" w:hint="default"/>
      </w:rPr>
    </w:lvl>
    <w:lvl w:ilvl="2">
      <w:start w:val="1"/>
      <w:numFmt w:val="bullet"/>
      <w:lvlText w:val=""/>
      <w:lvlJc w:val="left"/>
      <w:pPr>
        <w:tabs>
          <w:tab w:val="num" w:pos="0"/>
        </w:tabs>
        <w:ind w:left="2701" w:hanging="720"/>
      </w:pPr>
      <w:rPr>
        <w:rFonts w:ascii="Symbol" w:hAnsi="Symbol" w:cs="Symbol" w:hint="default"/>
      </w:rPr>
    </w:lvl>
    <w:lvl w:ilvl="3">
      <w:start w:val="1"/>
      <w:numFmt w:val="bullet"/>
      <w:lvlText w:val=""/>
      <w:lvlJc w:val="left"/>
      <w:pPr>
        <w:tabs>
          <w:tab w:val="num" w:pos="0"/>
        </w:tabs>
        <w:ind w:left="3701" w:hanging="720"/>
      </w:pPr>
      <w:rPr>
        <w:rFonts w:ascii="Symbol" w:hAnsi="Symbol" w:cs="Symbol" w:hint="default"/>
      </w:rPr>
    </w:lvl>
    <w:lvl w:ilvl="4">
      <w:start w:val="1"/>
      <w:numFmt w:val="bullet"/>
      <w:lvlText w:val=""/>
      <w:lvlJc w:val="left"/>
      <w:pPr>
        <w:tabs>
          <w:tab w:val="num" w:pos="0"/>
        </w:tabs>
        <w:ind w:left="4702" w:hanging="720"/>
      </w:pPr>
      <w:rPr>
        <w:rFonts w:ascii="Symbol" w:hAnsi="Symbol" w:cs="Symbol" w:hint="default"/>
      </w:rPr>
    </w:lvl>
    <w:lvl w:ilvl="5">
      <w:start w:val="1"/>
      <w:numFmt w:val="bullet"/>
      <w:lvlText w:val=""/>
      <w:lvlJc w:val="left"/>
      <w:pPr>
        <w:tabs>
          <w:tab w:val="num" w:pos="0"/>
        </w:tabs>
        <w:ind w:left="5703" w:hanging="720"/>
      </w:pPr>
      <w:rPr>
        <w:rFonts w:ascii="Symbol" w:hAnsi="Symbol" w:cs="Symbol" w:hint="default"/>
      </w:rPr>
    </w:lvl>
    <w:lvl w:ilvl="6">
      <w:start w:val="1"/>
      <w:numFmt w:val="bullet"/>
      <w:lvlText w:val=""/>
      <w:lvlJc w:val="left"/>
      <w:pPr>
        <w:tabs>
          <w:tab w:val="num" w:pos="0"/>
        </w:tabs>
        <w:ind w:left="6703" w:hanging="720"/>
      </w:pPr>
      <w:rPr>
        <w:rFonts w:ascii="Symbol" w:hAnsi="Symbol" w:cs="Symbol" w:hint="default"/>
      </w:rPr>
    </w:lvl>
    <w:lvl w:ilvl="7">
      <w:start w:val="1"/>
      <w:numFmt w:val="bullet"/>
      <w:lvlText w:val=""/>
      <w:lvlJc w:val="left"/>
      <w:pPr>
        <w:tabs>
          <w:tab w:val="num" w:pos="0"/>
        </w:tabs>
        <w:ind w:left="7704" w:hanging="720"/>
      </w:pPr>
      <w:rPr>
        <w:rFonts w:ascii="Symbol" w:hAnsi="Symbol" w:cs="Symbol" w:hint="default"/>
      </w:rPr>
    </w:lvl>
    <w:lvl w:ilvl="8">
      <w:start w:val="1"/>
      <w:numFmt w:val="bullet"/>
      <w:lvlText w:val=""/>
      <w:lvlJc w:val="left"/>
      <w:pPr>
        <w:tabs>
          <w:tab w:val="num" w:pos="0"/>
        </w:tabs>
        <w:ind w:left="8705" w:hanging="720"/>
      </w:pPr>
      <w:rPr>
        <w:rFonts w:ascii="Symbol" w:hAnsi="Symbol" w:cs="Symbol" w:hint="default"/>
      </w:rPr>
    </w:lvl>
  </w:abstractNum>
  <w:abstractNum w:abstractNumId="2" w15:restartNumberingAfterBreak="0">
    <w:nsid w:val="42FA2F11"/>
    <w:multiLevelType w:val="multilevel"/>
    <w:tmpl w:val="ABE64B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92710877">
    <w:abstractNumId w:val="0"/>
  </w:num>
  <w:num w:numId="2" w16cid:durableId="1463570314">
    <w:abstractNumId w:val="1"/>
  </w:num>
  <w:num w:numId="3" w16cid:durableId="1622034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F0FC4"/>
    <w:rsid w:val="001B0F51"/>
    <w:rsid w:val="004D5EC5"/>
    <w:rsid w:val="00581E4F"/>
    <w:rsid w:val="00AF0FC4"/>
    <w:rsid w:val="00EC44B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8ECC8"/>
  <w15:docId w15:val="{B49FC49D-D0E7-462D-B41F-B6A3CBE6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472C4"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472C4"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563C1" w:themeColor="hyperlink"/>
      <w:u w:val="single"/>
    </w:rPr>
  </w:style>
  <w:style w:type="paragraph" w:styleId="a8">
    <w:name w:val="Title"/>
    <w:basedOn w:val="a"/>
    <w:next w:val="a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a">
    <w:name w:val="Body Text"/>
    <w:basedOn w:val="a"/>
    <w:pPr>
      <w:spacing w:after="140"/>
    </w:pPr>
  </w:style>
  <w:style w:type="paragraph" w:styleId="ab">
    <w:name w:val="List"/>
    <w:basedOn w:val="aa"/>
    <w:rPr>
      <w:rFonts w:cs="Mangal"/>
    </w:rPr>
  </w:style>
  <w:style w:type="paragraph" w:styleId="ac">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d">
    <w:name w:val="index heading"/>
    <w:basedOn w:val="a"/>
    <w:qFormat/>
    <w:pPr>
      <w:suppressLineNumbers/>
    </w:pPr>
    <w:rPr>
      <w:rFonts w:cs="Mangal"/>
    </w:rPr>
  </w:style>
  <w:style w:type="paragraph" w:customStyle="1" w:styleId="ae">
    <w:name w:val="Верхний и нижний колонтитулы"/>
    <w:basedOn w:val="a"/>
    <w:qFormat/>
  </w:style>
  <w:style w:type="paragraph" w:styleId="a4">
    <w:name w:val="header"/>
    <w:basedOn w:val="a"/>
    <w:link w:val="a3"/>
    <w:uiPriority w:val="99"/>
    <w:unhideWhenUsed/>
    <w:rsid w:val="00841CD9"/>
    <w:pPr>
      <w:tabs>
        <w:tab w:val="center" w:pos="4680"/>
        <w:tab w:val="right" w:pos="9360"/>
      </w:tabs>
    </w:pPr>
  </w:style>
  <w:style w:type="paragraph" w:styleId="af">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472C4" w:themeColor="accent1"/>
      <w:spacing w:val="15"/>
      <w:sz w:val="24"/>
      <w:szCs w:val="24"/>
    </w:rPr>
  </w:style>
  <w:style w:type="paragraph" w:styleId="af0">
    <w:name w:val="List Paragraph"/>
    <w:basedOn w:val="a"/>
    <w:qFormat/>
    <w:pPr>
      <w:widowControl w:val="0"/>
      <w:spacing w:after="0" w:line="240" w:lineRule="auto"/>
      <w:ind w:left="692" w:firstLine="720"/>
      <w:jc w:val="both"/>
    </w:pPr>
    <w:rPr>
      <w:rFonts w:ascii="Times New Roman" w:eastAsia="Times New Roman" w:hAnsi="Times New Roman" w:cs="Times New Roman"/>
      <w:lang w:val="ru-RU"/>
    </w:rPr>
  </w:style>
  <w:style w:type="paragraph" w:customStyle="1" w:styleId="af1">
    <w:name w:val="Содержимое таблицы"/>
    <w:basedOn w:val="a"/>
    <w:qFormat/>
    <w:pPr>
      <w:widowControl w:val="0"/>
      <w:suppressLineNumbers/>
    </w:pPr>
  </w:style>
  <w:style w:type="paragraph" w:customStyle="1" w:styleId="af2">
    <w:name w:val="Заголовок таблицы"/>
    <w:basedOn w:val="af1"/>
    <w:qFormat/>
    <w:pPr>
      <w:jc w:val="center"/>
    </w:pPr>
    <w:rPr>
      <w:b/>
      <w:bCs/>
    </w:rPr>
  </w:style>
  <w:style w:type="table" w:styleId="af3">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Normal (Web)"/>
    <w:basedOn w:val="a"/>
    <w:uiPriority w:val="99"/>
    <w:semiHidden/>
    <w:unhideWhenUsed/>
    <w:rsid w:val="004D5EC5"/>
    <w:pPr>
      <w:suppressAutoHyphens w:val="0"/>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57953">
      <w:bodyDiv w:val="1"/>
      <w:marLeft w:val="0"/>
      <w:marRight w:val="0"/>
      <w:marTop w:val="0"/>
      <w:marBottom w:val="0"/>
      <w:divBdr>
        <w:top w:val="none" w:sz="0" w:space="0" w:color="auto"/>
        <w:left w:val="none" w:sz="0" w:space="0" w:color="auto"/>
        <w:bottom w:val="none" w:sz="0" w:space="0" w:color="auto"/>
        <w:right w:val="none" w:sz="0" w:space="0" w:color="auto"/>
      </w:divBdr>
    </w:div>
    <w:div w:id="393549163">
      <w:bodyDiv w:val="1"/>
      <w:marLeft w:val="0"/>
      <w:marRight w:val="0"/>
      <w:marTop w:val="0"/>
      <w:marBottom w:val="0"/>
      <w:divBdr>
        <w:top w:val="none" w:sz="0" w:space="0" w:color="auto"/>
        <w:left w:val="none" w:sz="0" w:space="0" w:color="auto"/>
        <w:bottom w:val="none" w:sz="0" w:space="0" w:color="auto"/>
        <w:right w:val="none" w:sz="0" w:space="0" w:color="auto"/>
      </w:divBdr>
    </w:div>
    <w:div w:id="411854844">
      <w:bodyDiv w:val="1"/>
      <w:marLeft w:val="0"/>
      <w:marRight w:val="0"/>
      <w:marTop w:val="0"/>
      <w:marBottom w:val="0"/>
      <w:divBdr>
        <w:top w:val="none" w:sz="0" w:space="0" w:color="auto"/>
        <w:left w:val="none" w:sz="0" w:space="0" w:color="auto"/>
        <w:bottom w:val="none" w:sz="0" w:space="0" w:color="auto"/>
        <w:right w:val="none" w:sz="0" w:space="0" w:color="auto"/>
      </w:divBdr>
    </w:div>
    <w:div w:id="1060056519">
      <w:bodyDiv w:val="1"/>
      <w:marLeft w:val="0"/>
      <w:marRight w:val="0"/>
      <w:marTop w:val="0"/>
      <w:marBottom w:val="0"/>
      <w:divBdr>
        <w:top w:val="none" w:sz="0" w:space="0" w:color="auto"/>
        <w:left w:val="none" w:sz="0" w:space="0" w:color="auto"/>
        <w:bottom w:val="none" w:sz="0" w:space="0" w:color="auto"/>
        <w:right w:val="none" w:sz="0" w:space="0" w:color="auto"/>
      </w:divBdr>
    </w:div>
    <w:div w:id="1301618625">
      <w:bodyDiv w:val="1"/>
      <w:marLeft w:val="0"/>
      <w:marRight w:val="0"/>
      <w:marTop w:val="0"/>
      <w:marBottom w:val="0"/>
      <w:divBdr>
        <w:top w:val="none" w:sz="0" w:space="0" w:color="auto"/>
        <w:left w:val="none" w:sz="0" w:space="0" w:color="auto"/>
        <w:bottom w:val="none" w:sz="0" w:space="0" w:color="auto"/>
        <w:right w:val="none" w:sz="0" w:space="0" w:color="auto"/>
      </w:divBdr>
    </w:div>
    <w:div w:id="2133356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b0210"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9" Type="http://schemas.openxmlformats.org/officeDocument/2006/relationships/hyperlink" Target="https://m.edsoo.ru/f5eac8c2"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0" Type="http://schemas.openxmlformats.org/officeDocument/2006/relationships/hyperlink" Target="https://m.edsoo.ru/f5eacdf4"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10915</Words>
  <Characters>62219</Characters>
  <Application>Microsoft Office Word</Application>
  <DocSecurity>0</DocSecurity>
  <Lines>518</Lines>
  <Paragraphs>145</Paragraphs>
  <ScaleCrop>false</ScaleCrop>
  <Company/>
  <LinksUpToDate>false</LinksUpToDate>
  <CharactersWithSpaces>72989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Алла Маккоева</cp:lastModifiedBy>
  <cp:revision>6</cp:revision>
  <cp:lastPrinted>2024-09-04T13:08:00Z</cp:lastPrinted>
  <dcterms:created xsi:type="dcterms:W3CDTF">2024-09-04T17:13:00Z</dcterms:created>
  <dcterms:modified xsi:type="dcterms:W3CDTF">2024-09-05T19:31:00Z</dcterms:modified>
  <dc:language>ru-RU</dc:language>
</cp:coreProperties>
</file>